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0F1F" w14:textId="0AF8E2B9" w:rsidR="006249E9" w:rsidRDefault="006249E9" w:rsidP="0094360F">
      <w:pPr>
        <w:pStyle w:val="Titel"/>
        <w:ind w:left="0"/>
        <w:rPr>
          <w:rFonts w:asciiTheme="minorHAnsi" w:hAnsiTheme="minorHAnsi" w:cstheme="minorHAnsi"/>
          <w:sz w:val="28"/>
          <w:szCs w:val="28"/>
          <w:u w:val="none"/>
        </w:rPr>
      </w:pPr>
      <w:r w:rsidRPr="00123A17">
        <w:rPr>
          <w:rFonts w:eastAsia="Times New Roman"/>
          <w:noProof/>
          <w:color w:val="2C3345"/>
          <w:lang w:eastAsia="nl-BE"/>
        </w:rPr>
        <w:drawing>
          <wp:inline distT="0" distB="0" distL="0" distR="0" wp14:anchorId="091E97FF" wp14:editId="75B9BB5E">
            <wp:extent cx="1905000" cy="847725"/>
            <wp:effectExtent l="0" t="0" r="0" b="9525"/>
            <wp:docPr id="3" name="Afbeelding 3" descr="Inlichtingenform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lichtingenformuli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D205" w14:textId="77777777" w:rsidR="006249E9" w:rsidRDefault="006249E9" w:rsidP="0094360F">
      <w:pPr>
        <w:pStyle w:val="Titel"/>
        <w:ind w:left="0"/>
        <w:rPr>
          <w:rFonts w:asciiTheme="minorHAnsi" w:hAnsiTheme="minorHAnsi" w:cstheme="minorHAnsi"/>
          <w:sz w:val="28"/>
          <w:szCs w:val="28"/>
          <w:u w:val="none"/>
        </w:rPr>
      </w:pPr>
    </w:p>
    <w:p w14:paraId="4872520D" w14:textId="3F97D817" w:rsidR="006B05B6" w:rsidRPr="00CC47D6" w:rsidRDefault="005049A3" w:rsidP="0094360F">
      <w:pPr>
        <w:pStyle w:val="Titel"/>
        <w:ind w:left="0"/>
        <w:rPr>
          <w:rFonts w:asciiTheme="minorHAnsi" w:hAnsiTheme="minorHAnsi" w:cstheme="minorHAnsi"/>
          <w:sz w:val="28"/>
          <w:szCs w:val="28"/>
          <w:u w:val="none"/>
        </w:rPr>
      </w:pPr>
      <w:r w:rsidRPr="00CC47D6">
        <w:rPr>
          <w:rFonts w:asciiTheme="minorHAnsi" w:hAnsiTheme="minorHAnsi" w:cstheme="minorHAnsi"/>
          <w:sz w:val="28"/>
          <w:szCs w:val="28"/>
          <w:u w:val="none"/>
        </w:rPr>
        <w:t>Reglement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voor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de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berekening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van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de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tussenkomst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in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de</w:t>
      </w:r>
      <w:r w:rsidRPr="00CC47D6">
        <w:rPr>
          <w:rFonts w:asciiTheme="minorHAnsi" w:hAnsiTheme="minorHAnsi" w:cstheme="minorHAnsi"/>
          <w:spacing w:val="-4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medische</w:t>
      </w:r>
      <w:r w:rsidRPr="00CC47D6">
        <w:rPr>
          <w:rFonts w:asciiTheme="minorHAnsi" w:hAnsiTheme="minorHAnsi" w:cstheme="minorHAnsi"/>
          <w:spacing w:val="-5"/>
          <w:sz w:val="28"/>
          <w:szCs w:val="28"/>
          <w:u w:val="none"/>
        </w:rPr>
        <w:t xml:space="preserve"> </w:t>
      </w:r>
      <w:r w:rsidRPr="00CC47D6">
        <w:rPr>
          <w:rFonts w:asciiTheme="minorHAnsi" w:hAnsiTheme="minorHAnsi" w:cstheme="minorHAnsi"/>
          <w:sz w:val="28"/>
          <w:szCs w:val="28"/>
          <w:u w:val="none"/>
        </w:rPr>
        <w:t>en apotheekkosten</w:t>
      </w:r>
    </w:p>
    <w:p w14:paraId="64C29416" w14:textId="3CA0F469" w:rsidR="006B05B6" w:rsidRPr="00CC47D6" w:rsidRDefault="00CC47D6">
      <w:pPr>
        <w:pStyle w:val="Plattetekst"/>
        <w:rPr>
          <w:rFonts w:asciiTheme="minorHAnsi" w:hAnsiTheme="minorHAnsi" w:cstheme="minorHAnsi"/>
        </w:rPr>
      </w:pPr>
      <w:r w:rsidRPr="00CC47D6">
        <w:rPr>
          <w:rFonts w:asciiTheme="minorHAnsi" w:hAnsiTheme="minorHAnsi" w:cstheme="minorHAnsi"/>
        </w:rPr>
        <w:t xml:space="preserve">(goedgekeurd door deputatie op </w:t>
      </w:r>
      <w:r w:rsidR="00EB314D">
        <w:rPr>
          <w:rFonts w:asciiTheme="minorHAnsi" w:hAnsiTheme="minorHAnsi" w:cstheme="minorHAnsi"/>
        </w:rPr>
        <w:t>26 oktober 2023</w:t>
      </w:r>
      <w:r w:rsidRPr="00CC47D6">
        <w:rPr>
          <w:rFonts w:asciiTheme="minorHAnsi" w:hAnsiTheme="minorHAnsi" w:cstheme="minorHAnsi"/>
        </w:rPr>
        <w:t>)</w:t>
      </w:r>
    </w:p>
    <w:p w14:paraId="17B80841" w14:textId="77777777" w:rsidR="006B05B6" w:rsidRPr="00B8374B" w:rsidRDefault="006B05B6">
      <w:pPr>
        <w:pStyle w:val="Plattetekst"/>
        <w:spacing w:before="8"/>
        <w:rPr>
          <w:rFonts w:asciiTheme="minorHAnsi" w:hAnsiTheme="minorHAnsi" w:cstheme="minorHAnsi"/>
          <w:b/>
        </w:rPr>
      </w:pPr>
    </w:p>
    <w:p w14:paraId="0A216D8C" w14:textId="13E12679" w:rsidR="006B05B6" w:rsidRPr="00B8374B" w:rsidRDefault="00CC47D6" w:rsidP="00765911">
      <w:pPr>
        <w:pStyle w:val="Kop1"/>
        <w:spacing w:before="94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1. </w:t>
      </w:r>
      <w:r w:rsidR="005049A3" w:rsidRPr="00B8374B">
        <w:rPr>
          <w:rFonts w:asciiTheme="minorHAnsi" w:hAnsiTheme="minorHAnsi" w:cstheme="minorHAnsi"/>
        </w:rPr>
        <w:t>Algemene</w:t>
      </w:r>
      <w:r w:rsidR="005049A3" w:rsidRPr="00B8374B">
        <w:rPr>
          <w:rFonts w:asciiTheme="minorHAnsi" w:hAnsiTheme="minorHAnsi" w:cstheme="minorHAnsi"/>
          <w:spacing w:val="-4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principes</w:t>
      </w:r>
    </w:p>
    <w:p w14:paraId="03DFE493" w14:textId="0D9EFCED" w:rsidR="00CC47D6" w:rsidRDefault="00CC47D6" w:rsidP="00CC47D6">
      <w:pPr>
        <w:tabs>
          <w:tab w:val="left" w:pos="832"/>
        </w:tabs>
        <w:spacing w:before="44"/>
        <w:ind w:left="472" w:right="109"/>
        <w:rPr>
          <w:rFonts w:asciiTheme="minorHAnsi" w:hAnsiTheme="minorHAnsi" w:cstheme="minorHAnsi"/>
        </w:rPr>
      </w:pPr>
    </w:p>
    <w:p w14:paraId="2759BD5B" w14:textId="6195F4A5" w:rsidR="00CC47D6" w:rsidRDefault="00CC47D6" w:rsidP="00765911">
      <w:pPr>
        <w:tabs>
          <w:tab w:val="left" w:pos="832"/>
        </w:tabs>
        <w:spacing w:before="44"/>
        <w:ind w:left="472" w:right="109"/>
        <w:rPr>
          <w:rFonts w:asciiTheme="minorHAnsi" w:hAnsiTheme="minorHAnsi" w:cstheme="minorHAnsi"/>
          <w:spacing w:val="-2"/>
        </w:rPr>
      </w:pPr>
      <w:bookmarkStart w:id="0" w:name="_Hlk148510266"/>
      <w:r w:rsidRPr="00B8374B">
        <w:rPr>
          <w:rFonts w:asciiTheme="minorHAnsi" w:hAnsiTheme="minorHAnsi" w:cstheme="minorHAnsi"/>
        </w:rPr>
        <w:t>Provinciepersoneelsleden</w:t>
      </w:r>
      <w:r w:rsidR="0094360F">
        <w:rPr>
          <w:rFonts w:asciiTheme="minorHAnsi" w:hAnsiTheme="minorHAnsi" w:cstheme="minorHAnsi"/>
        </w:rPr>
        <w:t xml:space="preserve"> </w:t>
      </w:r>
      <w:r w:rsidR="00BC739B">
        <w:rPr>
          <w:rFonts w:asciiTheme="minorHAnsi" w:hAnsiTheme="minorHAnsi" w:cstheme="minorHAnsi"/>
        </w:rPr>
        <w:t xml:space="preserve">en </w:t>
      </w:r>
      <w:r w:rsidR="00BC739B" w:rsidRPr="00B8374B">
        <w:rPr>
          <w:rFonts w:asciiTheme="minorHAnsi" w:hAnsiTheme="minorHAnsi" w:cstheme="minorHAnsi"/>
        </w:rPr>
        <w:t xml:space="preserve">personeelsleden van de </w:t>
      </w:r>
      <w:proofErr w:type="spellStart"/>
      <w:r w:rsidR="00BC739B" w:rsidRPr="00B8374B">
        <w:rPr>
          <w:rFonts w:asciiTheme="minorHAnsi" w:hAnsiTheme="minorHAnsi" w:cstheme="minorHAnsi"/>
        </w:rPr>
        <w:t>APB’s</w:t>
      </w:r>
      <w:proofErr w:type="spellEnd"/>
      <w:r w:rsidR="00BC739B" w:rsidRPr="00B8374B">
        <w:rPr>
          <w:rFonts w:asciiTheme="minorHAnsi" w:hAnsiTheme="minorHAnsi" w:cstheme="minorHAnsi"/>
        </w:rPr>
        <w:t xml:space="preserve"> en van </w:t>
      </w:r>
      <w:proofErr w:type="spellStart"/>
      <w:r w:rsidR="00BC739B" w:rsidRPr="00B8374B">
        <w:rPr>
          <w:rFonts w:asciiTheme="minorHAnsi" w:hAnsiTheme="minorHAnsi" w:cstheme="minorHAnsi"/>
        </w:rPr>
        <w:t>Evap</w:t>
      </w:r>
      <w:proofErr w:type="spellEnd"/>
      <w:r w:rsidR="00BC739B" w:rsidRPr="00B8374B">
        <w:rPr>
          <w:rFonts w:asciiTheme="minorHAnsi" w:hAnsiTheme="minorHAnsi" w:cstheme="minorHAnsi"/>
        </w:rPr>
        <w:t xml:space="preserve"> PV </w:t>
      </w:r>
      <w:r w:rsidR="0094360F" w:rsidRPr="00B8374B">
        <w:rPr>
          <w:rFonts w:asciiTheme="minorHAnsi" w:hAnsiTheme="minorHAnsi" w:cstheme="minorHAnsi"/>
        </w:rPr>
        <w:t>(uitgezonderd gesubsidieerd personeel</w:t>
      </w:r>
      <w:r w:rsidR="00BC739B">
        <w:rPr>
          <w:rFonts w:asciiTheme="minorHAnsi" w:hAnsiTheme="minorHAnsi" w:cstheme="minorHAnsi"/>
        </w:rPr>
        <w:t xml:space="preserve"> van het onderwijs en het CLB</w:t>
      </w:r>
      <w:r w:rsidR="0094360F" w:rsidRPr="00B8374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B8374B">
        <w:rPr>
          <w:rFonts w:asciiTheme="minorHAnsi" w:hAnsiTheme="minorHAnsi" w:cstheme="minorHAnsi"/>
        </w:rPr>
        <w:t xml:space="preserve"> gepensioneerde personeelsleden </w:t>
      </w:r>
      <w:r w:rsidR="00BC739B">
        <w:rPr>
          <w:rFonts w:asciiTheme="minorHAnsi" w:hAnsiTheme="minorHAnsi" w:cstheme="minorHAnsi"/>
        </w:rPr>
        <w:t>(</w:t>
      </w:r>
      <w:r w:rsidR="00BC739B" w:rsidRPr="00B8374B">
        <w:rPr>
          <w:rFonts w:asciiTheme="minorHAnsi" w:hAnsiTheme="minorHAnsi" w:cstheme="minorHAnsi"/>
        </w:rPr>
        <w:t xml:space="preserve">uitgezonderd </w:t>
      </w:r>
      <w:r w:rsidR="00BC739B">
        <w:rPr>
          <w:rFonts w:asciiTheme="minorHAnsi" w:hAnsiTheme="minorHAnsi" w:cstheme="minorHAnsi"/>
        </w:rPr>
        <w:t xml:space="preserve">gepensioneerden van het </w:t>
      </w:r>
      <w:r w:rsidR="00BC739B" w:rsidRPr="00B8374B">
        <w:rPr>
          <w:rFonts w:asciiTheme="minorHAnsi" w:hAnsiTheme="minorHAnsi" w:cstheme="minorHAnsi"/>
        </w:rPr>
        <w:t>gesubsidieerd personeel</w:t>
      </w:r>
      <w:r w:rsidR="00BC739B">
        <w:rPr>
          <w:rFonts w:asciiTheme="minorHAnsi" w:hAnsiTheme="minorHAnsi" w:cstheme="minorHAnsi"/>
        </w:rPr>
        <w:t xml:space="preserve"> van het onderwijs en het CLB)</w:t>
      </w:r>
      <w:r w:rsidR="00BC739B" w:rsidRPr="00B8374B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en gepensioneerd gesubsidieerd personeel die met pensioen zijn vóór 01/01/2014</w:t>
      </w:r>
      <w:r w:rsidR="0094360F">
        <w:rPr>
          <w:rFonts w:asciiTheme="minorHAnsi" w:hAnsiTheme="minorHAnsi" w:cstheme="minorHAnsi"/>
        </w:rPr>
        <w:t>,</w:t>
      </w:r>
      <w:r w:rsidRPr="00B8374B">
        <w:rPr>
          <w:rFonts w:asciiTheme="minorHAnsi" w:hAnsiTheme="minorHAnsi" w:cstheme="minorHAnsi"/>
        </w:rPr>
        <w:t xml:space="preserve"> komen hiervoor in </w:t>
      </w:r>
      <w:r w:rsidRPr="00B8374B">
        <w:rPr>
          <w:rFonts w:asciiTheme="minorHAnsi" w:hAnsiTheme="minorHAnsi" w:cstheme="minorHAnsi"/>
          <w:spacing w:val="-2"/>
        </w:rPr>
        <w:t>aanmerking</w:t>
      </w:r>
      <w:r w:rsidR="00765911">
        <w:rPr>
          <w:rFonts w:asciiTheme="minorHAnsi" w:hAnsiTheme="minorHAnsi" w:cstheme="minorHAnsi"/>
          <w:spacing w:val="-2"/>
        </w:rPr>
        <w:t>.</w:t>
      </w:r>
    </w:p>
    <w:bookmarkEnd w:id="0"/>
    <w:p w14:paraId="1087D80D" w14:textId="5519A400" w:rsidR="00EE27BE" w:rsidRDefault="00EE27BE" w:rsidP="00765911">
      <w:pPr>
        <w:tabs>
          <w:tab w:val="left" w:pos="832"/>
        </w:tabs>
        <w:spacing w:before="44"/>
        <w:ind w:left="472" w:right="109"/>
        <w:rPr>
          <w:rFonts w:asciiTheme="minorHAnsi" w:hAnsiTheme="minorHAnsi" w:cstheme="minorHAnsi"/>
        </w:rPr>
      </w:pPr>
    </w:p>
    <w:p w14:paraId="53B588F6" w14:textId="17E8CA5B" w:rsidR="00EE27BE" w:rsidRPr="00CC47D6" w:rsidRDefault="00EE27BE" w:rsidP="00765911">
      <w:pPr>
        <w:tabs>
          <w:tab w:val="left" w:pos="832"/>
        </w:tabs>
        <w:spacing w:before="44"/>
        <w:ind w:left="472"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Onverminderd voorgaande alinea komen personeelsleden die op pensioen </w:t>
      </w:r>
      <w:r w:rsidR="00883A8A">
        <w:rPr>
          <w:rFonts w:asciiTheme="minorHAnsi" w:hAnsiTheme="minorHAnsi" w:cstheme="minorHAnsi"/>
        </w:rPr>
        <w:t>zijn</w:t>
      </w:r>
      <w:r>
        <w:rPr>
          <w:rFonts w:asciiTheme="minorHAnsi" w:hAnsiTheme="minorHAnsi" w:cstheme="minorHAnsi"/>
        </w:rPr>
        <w:t xml:space="preserve"> vanaf 01/01/2023 of die </w:t>
      </w:r>
      <w:r w:rsidR="00883A8A">
        <w:rPr>
          <w:rFonts w:asciiTheme="minorHAnsi" w:hAnsiTheme="minorHAnsi" w:cstheme="minorHAnsi"/>
        </w:rPr>
        <w:t xml:space="preserve">voor 01/01/2023 </w:t>
      </w:r>
      <w:r>
        <w:rPr>
          <w:rFonts w:asciiTheme="minorHAnsi" w:hAnsiTheme="minorHAnsi" w:cstheme="minorHAnsi"/>
        </w:rPr>
        <w:t>nog niet eerder een tegemoetkoming als gepensioneerde kregen</w:t>
      </w:r>
      <w:r w:rsidR="00BC739B">
        <w:rPr>
          <w:rFonts w:asciiTheme="minorHAnsi" w:hAnsiTheme="minorHAnsi" w:cstheme="minorHAnsi"/>
        </w:rPr>
        <w:t xml:space="preserve"> of aanvroegen</w:t>
      </w:r>
      <w:r>
        <w:rPr>
          <w:rFonts w:asciiTheme="minorHAnsi" w:hAnsiTheme="minorHAnsi" w:cstheme="minorHAnsi"/>
        </w:rPr>
        <w:t>, niet in aanmerking voor terugbetaling.</w:t>
      </w:r>
    </w:p>
    <w:p w14:paraId="3F7455B9" w14:textId="7F5B2FAE" w:rsidR="006B05B6" w:rsidRPr="00CC47D6" w:rsidRDefault="006B05B6" w:rsidP="00403D8F">
      <w:pPr>
        <w:tabs>
          <w:tab w:val="left" w:pos="832"/>
        </w:tabs>
        <w:spacing w:before="44"/>
        <w:ind w:left="472" w:right="109"/>
        <w:rPr>
          <w:rFonts w:asciiTheme="minorHAnsi" w:hAnsiTheme="minorHAnsi" w:cstheme="minorHAnsi"/>
        </w:rPr>
      </w:pPr>
    </w:p>
    <w:p w14:paraId="6D096715" w14:textId="2588B374" w:rsidR="006B05B6" w:rsidRDefault="005049A3">
      <w:pPr>
        <w:pStyle w:val="Plattetekst"/>
        <w:spacing w:before="38"/>
        <w:ind w:left="472" w:right="113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Slechts de kosten die gemaakt zijn na de datum van indiensttreding of voor de datum van uitdiensttreding komen in aanmerking.</w:t>
      </w:r>
    </w:p>
    <w:p w14:paraId="6C2AE0C0" w14:textId="77777777" w:rsidR="0094360F" w:rsidRPr="00B8374B" w:rsidRDefault="0094360F">
      <w:pPr>
        <w:pStyle w:val="Plattetekst"/>
        <w:spacing w:before="38"/>
        <w:ind w:left="472" w:right="113"/>
        <w:rPr>
          <w:rFonts w:asciiTheme="minorHAnsi" w:hAnsiTheme="minorHAnsi" w:cstheme="minorHAnsi"/>
        </w:rPr>
      </w:pPr>
    </w:p>
    <w:p w14:paraId="1CC47868" w14:textId="0DC62211" w:rsidR="006B05B6" w:rsidRPr="0094360F" w:rsidRDefault="005049A3">
      <w:pPr>
        <w:tabs>
          <w:tab w:val="left" w:pos="832"/>
        </w:tabs>
        <w:spacing w:before="41"/>
        <w:ind w:left="472" w:right="109"/>
        <w:rPr>
          <w:rFonts w:asciiTheme="minorHAnsi" w:hAnsiTheme="minorHAnsi" w:cstheme="minorHAnsi"/>
        </w:rPr>
      </w:pPr>
      <w:r w:rsidRPr="0094360F">
        <w:rPr>
          <w:rFonts w:asciiTheme="minorHAnsi" w:hAnsiTheme="minorHAnsi" w:cstheme="minorHAnsi"/>
        </w:rPr>
        <w:t>De provincie stelt zich niet in de plaats van de ziekenfondsen</w:t>
      </w:r>
      <w:r w:rsidR="0094360F">
        <w:rPr>
          <w:rFonts w:asciiTheme="minorHAnsi" w:hAnsiTheme="minorHAnsi" w:cstheme="minorHAnsi"/>
        </w:rPr>
        <w:t>,</w:t>
      </w:r>
      <w:r w:rsidRPr="0094360F">
        <w:rPr>
          <w:rFonts w:asciiTheme="minorHAnsi" w:hAnsiTheme="minorHAnsi" w:cstheme="minorHAnsi"/>
        </w:rPr>
        <w:t xml:space="preserve"> d.w.z. dat men niet tussenkomt in het gedeelte van de onkosten die het ziekenfonds op zich neemt.</w:t>
      </w:r>
    </w:p>
    <w:p w14:paraId="5DAC412B" w14:textId="77777777" w:rsidR="0094360F" w:rsidRPr="0094360F" w:rsidRDefault="0094360F">
      <w:pPr>
        <w:tabs>
          <w:tab w:val="left" w:pos="832"/>
        </w:tabs>
        <w:spacing w:before="41"/>
        <w:ind w:left="472" w:right="109"/>
        <w:rPr>
          <w:rFonts w:asciiTheme="minorHAnsi" w:hAnsiTheme="minorHAnsi" w:cstheme="minorHAnsi"/>
        </w:rPr>
      </w:pPr>
    </w:p>
    <w:p w14:paraId="384BF749" w14:textId="77777777" w:rsidR="006B05B6" w:rsidRPr="0094360F" w:rsidRDefault="005049A3" w:rsidP="00765911">
      <w:pPr>
        <w:tabs>
          <w:tab w:val="left" w:pos="832"/>
        </w:tabs>
        <w:spacing w:before="41" w:line="267" w:lineRule="exact"/>
        <w:ind w:left="472"/>
        <w:rPr>
          <w:rFonts w:asciiTheme="minorHAnsi" w:hAnsiTheme="minorHAnsi" w:cstheme="minorHAnsi"/>
        </w:rPr>
      </w:pPr>
      <w:r w:rsidRPr="0094360F">
        <w:rPr>
          <w:rFonts w:asciiTheme="minorHAnsi" w:hAnsiTheme="minorHAnsi" w:cstheme="minorHAnsi"/>
        </w:rPr>
        <w:t>De</w:t>
      </w:r>
      <w:r w:rsidRPr="0094360F">
        <w:rPr>
          <w:rFonts w:asciiTheme="minorHAnsi" w:hAnsiTheme="minorHAnsi" w:cstheme="minorHAnsi"/>
          <w:spacing w:val="3"/>
        </w:rPr>
        <w:t xml:space="preserve"> </w:t>
      </w:r>
      <w:r w:rsidRPr="0094360F">
        <w:rPr>
          <w:rFonts w:asciiTheme="minorHAnsi" w:hAnsiTheme="minorHAnsi" w:cstheme="minorHAnsi"/>
        </w:rPr>
        <w:t>medische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en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apotheekkosten</w:t>
      </w:r>
      <w:r w:rsidRPr="0094360F">
        <w:rPr>
          <w:rFonts w:asciiTheme="minorHAnsi" w:hAnsiTheme="minorHAnsi" w:cstheme="minorHAnsi"/>
          <w:spacing w:val="5"/>
        </w:rPr>
        <w:t xml:space="preserve"> </w:t>
      </w:r>
      <w:r w:rsidRPr="0094360F">
        <w:rPr>
          <w:rFonts w:asciiTheme="minorHAnsi" w:hAnsiTheme="minorHAnsi" w:cstheme="minorHAnsi"/>
        </w:rPr>
        <w:t>van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heel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het</w:t>
      </w:r>
      <w:r w:rsidRPr="0094360F">
        <w:rPr>
          <w:rFonts w:asciiTheme="minorHAnsi" w:hAnsiTheme="minorHAnsi" w:cstheme="minorHAnsi"/>
          <w:spacing w:val="3"/>
        </w:rPr>
        <w:t xml:space="preserve"> </w:t>
      </w:r>
      <w:r w:rsidRPr="0094360F">
        <w:rPr>
          <w:rFonts w:asciiTheme="minorHAnsi" w:hAnsiTheme="minorHAnsi" w:cstheme="minorHAnsi"/>
        </w:rPr>
        <w:t>gezin</w:t>
      </w:r>
      <w:r w:rsidRPr="0094360F">
        <w:rPr>
          <w:rFonts w:asciiTheme="minorHAnsi" w:hAnsiTheme="minorHAnsi" w:cstheme="minorHAnsi"/>
          <w:spacing w:val="3"/>
        </w:rPr>
        <w:t xml:space="preserve"> </w:t>
      </w:r>
      <w:r w:rsidRPr="0094360F">
        <w:rPr>
          <w:rFonts w:asciiTheme="minorHAnsi" w:hAnsiTheme="minorHAnsi" w:cstheme="minorHAnsi"/>
        </w:rPr>
        <w:t>mogen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binnengebracht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</w:rPr>
        <w:t>worden</w:t>
      </w:r>
      <w:r w:rsidRPr="0094360F">
        <w:rPr>
          <w:rFonts w:asciiTheme="minorHAnsi" w:hAnsiTheme="minorHAnsi" w:cstheme="minorHAnsi"/>
          <w:spacing w:val="7"/>
        </w:rPr>
        <w:t xml:space="preserve"> </w:t>
      </w:r>
      <w:r w:rsidRPr="0094360F">
        <w:rPr>
          <w:rFonts w:asciiTheme="minorHAnsi" w:hAnsiTheme="minorHAnsi" w:cstheme="minorHAnsi"/>
          <w:spacing w:val="-2"/>
        </w:rPr>
        <w:t>(gezin</w:t>
      </w:r>
    </w:p>
    <w:p w14:paraId="555A8CA0" w14:textId="77777777" w:rsidR="006B05B6" w:rsidRPr="00B8374B" w:rsidRDefault="005049A3" w:rsidP="00765911">
      <w:pPr>
        <w:pStyle w:val="Plattetekst"/>
        <w:spacing w:line="252" w:lineRule="exact"/>
        <w:ind w:left="472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=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partner</w:t>
      </w:r>
      <w:r w:rsidRPr="00B8374B">
        <w:rPr>
          <w:rFonts w:asciiTheme="minorHAnsi" w:hAnsiTheme="minorHAnsi" w:cstheme="minorHAnsi"/>
          <w:spacing w:val="-1"/>
        </w:rPr>
        <w:t xml:space="preserve"> </w:t>
      </w:r>
      <w:r w:rsidRPr="00B8374B">
        <w:rPr>
          <w:rFonts w:asciiTheme="minorHAnsi" w:hAnsiTheme="minorHAnsi" w:cstheme="minorHAnsi"/>
        </w:rPr>
        <w:t>en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eventuele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kinderen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ten</w:t>
      </w:r>
      <w:r w:rsidRPr="00B8374B">
        <w:rPr>
          <w:rFonts w:asciiTheme="minorHAnsi" w:hAnsiTheme="minorHAnsi" w:cstheme="minorHAnsi"/>
          <w:spacing w:val="-2"/>
        </w:rPr>
        <w:t xml:space="preserve"> laste).</w:t>
      </w:r>
    </w:p>
    <w:p w14:paraId="42AE4D81" w14:textId="77777777" w:rsidR="006B05B6" w:rsidRPr="00B8374B" w:rsidRDefault="006B05B6" w:rsidP="00765911">
      <w:pPr>
        <w:pStyle w:val="Plattetekst"/>
        <w:spacing w:before="2"/>
        <w:ind w:left="472"/>
        <w:rPr>
          <w:rFonts w:asciiTheme="minorHAnsi" w:hAnsiTheme="minorHAnsi" w:cstheme="minorHAnsi"/>
        </w:rPr>
      </w:pPr>
    </w:p>
    <w:p w14:paraId="33E01A11" w14:textId="2B61BF4D" w:rsidR="006B05B6" w:rsidRDefault="0094360F" w:rsidP="00765911">
      <w:pPr>
        <w:pStyle w:val="Kop1"/>
        <w:ind w:left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Art. 2. </w:t>
      </w:r>
      <w:r w:rsidR="005049A3" w:rsidRPr="00B8374B">
        <w:rPr>
          <w:rFonts w:asciiTheme="minorHAnsi" w:hAnsiTheme="minorHAnsi" w:cstheme="minorHAnsi"/>
        </w:rPr>
        <w:t>Welke</w:t>
      </w:r>
      <w:r w:rsidR="005049A3" w:rsidRPr="00B8374B">
        <w:rPr>
          <w:rFonts w:asciiTheme="minorHAnsi" w:hAnsiTheme="minorHAnsi" w:cstheme="minorHAnsi"/>
          <w:spacing w:val="-3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onkosten</w:t>
      </w:r>
    </w:p>
    <w:p w14:paraId="349E8CF8" w14:textId="77777777" w:rsidR="0094360F" w:rsidRPr="00B8374B" w:rsidRDefault="0094360F" w:rsidP="00765911">
      <w:pPr>
        <w:pStyle w:val="Kop1"/>
        <w:ind w:left="472"/>
        <w:rPr>
          <w:rFonts w:asciiTheme="minorHAnsi" w:hAnsiTheme="minorHAnsi" w:cstheme="minorHAnsi"/>
        </w:rPr>
      </w:pPr>
    </w:p>
    <w:p w14:paraId="3754CD9A" w14:textId="3F1B198D" w:rsidR="006B05B6" w:rsidRPr="00B8374B" w:rsidRDefault="005049A3" w:rsidP="00765911">
      <w:pPr>
        <w:pStyle w:val="Plattetekst"/>
        <w:spacing w:before="42"/>
        <w:ind w:left="472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Alle</w:t>
      </w:r>
      <w:r w:rsidRPr="00B8374B">
        <w:rPr>
          <w:rFonts w:asciiTheme="minorHAnsi" w:hAnsiTheme="minorHAnsi" w:cstheme="minorHAnsi"/>
          <w:spacing w:val="33"/>
        </w:rPr>
        <w:t xml:space="preserve"> </w:t>
      </w:r>
      <w:r w:rsidRPr="00B8374B">
        <w:rPr>
          <w:rFonts w:asciiTheme="minorHAnsi" w:hAnsiTheme="minorHAnsi" w:cstheme="minorHAnsi"/>
        </w:rPr>
        <w:t>medische</w:t>
      </w:r>
      <w:r w:rsidR="001C66FC">
        <w:rPr>
          <w:rFonts w:asciiTheme="minorHAnsi" w:hAnsiTheme="minorHAnsi" w:cstheme="minorHAnsi"/>
        </w:rPr>
        <w:t>-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en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apotheekkosten,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in</w:t>
      </w:r>
      <w:r w:rsidRPr="00B8374B">
        <w:rPr>
          <w:rFonts w:asciiTheme="minorHAnsi" w:hAnsiTheme="minorHAnsi" w:cstheme="minorHAnsi"/>
          <w:spacing w:val="35"/>
        </w:rPr>
        <w:t xml:space="preserve"> </w:t>
      </w:r>
      <w:r w:rsidRPr="00B8374B">
        <w:rPr>
          <w:rFonts w:asciiTheme="minorHAnsi" w:hAnsiTheme="minorHAnsi" w:cstheme="minorHAnsi"/>
        </w:rPr>
        <w:t>hun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ruimste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betekenis</w:t>
      </w:r>
      <w:r w:rsidRPr="00B8374B">
        <w:rPr>
          <w:rFonts w:asciiTheme="minorHAnsi" w:hAnsiTheme="minorHAnsi" w:cstheme="minorHAnsi"/>
          <w:spacing w:val="35"/>
        </w:rPr>
        <w:t xml:space="preserve"> </w:t>
      </w:r>
      <w:r w:rsidRPr="00B8374B">
        <w:rPr>
          <w:rFonts w:asciiTheme="minorHAnsi" w:hAnsiTheme="minorHAnsi" w:cstheme="minorHAnsi"/>
        </w:rPr>
        <w:t>o.a.</w:t>
      </w:r>
      <w:r w:rsidR="00BB286D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 xml:space="preserve">tandarts, kinesitherapie, </w:t>
      </w:r>
      <w:r w:rsidR="00036506">
        <w:rPr>
          <w:rFonts w:asciiTheme="minorHAnsi" w:hAnsiTheme="minorHAnsi" w:cstheme="minorHAnsi"/>
        </w:rPr>
        <w:t>osteopathie,</w:t>
      </w:r>
      <w:r w:rsidRPr="00B8374B">
        <w:rPr>
          <w:rFonts w:asciiTheme="minorHAnsi" w:hAnsiTheme="minorHAnsi" w:cstheme="minorHAnsi"/>
        </w:rPr>
        <w:t xml:space="preserve">… van het personeelslid en </w:t>
      </w:r>
      <w:r w:rsidR="00F152EA">
        <w:rPr>
          <w:rFonts w:asciiTheme="minorHAnsi" w:hAnsiTheme="minorHAnsi" w:cstheme="minorHAnsi"/>
        </w:rPr>
        <w:t>diens</w:t>
      </w:r>
      <w:r w:rsidRPr="00B8374B">
        <w:rPr>
          <w:rFonts w:asciiTheme="minorHAnsi" w:hAnsiTheme="minorHAnsi" w:cstheme="minorHAnsi"/>
        </w:rPr>
        <w:t xml:space="preserve"> gezinsleden</w:t>
      </w:r>
      <w:r w:rsidR="001C66FC">
        <w:rPr>
          <w:rFonts w:asciiTheme="minorHAnsi" w:hAnsiTheme="minorHAnsi" w:cstheme="minorHAnsi"/>
        </w:rPr>
        <w:t>,</w:t>
      </w:r>
      <w:r w:rsidRPr="00B8374B">
        <w:rPr>
          <w:rFonts w:asciiTheme="minorHAnsi" w:hAnsiTheme="minorHAnsi" w:cstheme="minorHAnsi"/>
        </w:rPr>
        <w:t xml:space="preserve"> komen in aanmerking.</w:t>
      </w:r>
    </w:p>
    <w:p w14:paraId="23DDF98A" w14:textId="44E25979" w:rsidR="00640F47" w:rsidRDefault="00640F47" w:rsidP="00765911">
      <w:pPr>
        <w:pStyle w:val="Plattetekst"/>
        <w:spacing w:before="39"/>
        <w:ind w:left="4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apotheekkosten wordt enkel tussengekomen als ze voorgeschreven zijn door een arts.</w:t>
      </w:r>
    </w:p>
    <w:p w14:paraId="4B60551A" w14:textId="1E611CE1" w:rsidR="006B05B6" w:rsidRPr="00B8374B" w:rsidRDefault="00640F47" w:rsidP="00640F47">
      <w:pPr>
        <w:pStyle w:val="Plattetekst"/>
        <w:spacing w:before="39"/>
        <w:ind w:left="472"/>
        <w:rPr>
          <w:rFonts w:asciiTheme="minorHAnsi" w:hAnsiTheme="minorHAnsi" w:cstheme="minorHAnsi"/>
        </w:rPr>
      </w:pPr>
      <w:bookmarkStart w:id="1" w:name="_Hlk147999820"/>
      <w:r>
        <w:rPr>
          <w:rFonts w:asciiTheme="minorHAnsi" w:hAnsiTheme="minorHAnsi" w:cstheme="minorHAnsi"/>
        </w:rPr>
        <w:t>Alle andere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kosten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die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niet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vallen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onder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de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>RIZIV</w:t>
      </w:r>
      <w:r w:rsidR="001C66FC">
        <w:rPr>
          <w:rFonts w:asciiTheme="minorHAnsi" w:hAnsiTheme="minorHAnsi" w:cstheme="minorHAnsi"/>
          <w:spacing w:val="40"/>
        </w:rPr>
        <w:t>-</w:t>
      </w:r>
      <w:r w:rsidR="005049A3" w:rsidRPr="00B8374B">
        <w:rPr>
          <w:rFonts w:asciiTheme="minorHAnsi" w:hAnsiTheme="minorHAnsi" w:cstheme="minorHAnsi"/>
        </w:rPr>
        <w:t>reglementering</w:t>
      </w:r>
      <w:r w:rsidR="005A426A">
        <w:rPr>
          <w:rFonts w:asciiTheme="minorHAnsi" w:hAnsiTheme="minorHAnsi" w:cstheme="minorHAnsi"/>
        </w:rPr>
        <w:t xml:space="preserve"> worden</w:t>
      </w:r>
      <w:r w:rsidR="005049A3" w:rsidRPr="00B8374B">
        <w:rPr>
          <w:rFonts w:asciiTheme="minorHAnsi" w:hAnsiTheme="minorHAnsi" w:cstheme="minorHAnsi"/>
          <w:spacing w:val="40"/>
        </w:rPr>
        <w:t xml:space="preserve"> </w:t>
      </w:r>
      <w:r w:rsidR="005049A3" w:rsidRPr="00B8374B">
        <w:rPr>
          <w:rFonts w:asciiTheme="minorHAnsi" w:hAnsiTheme="minorHAnsi" w:cstheme="minorHAnsi"/>
        </w:rPr>
        <w:t xml:space="preserve">afzonderlijk beoordeeld </w:t>
      </w:r>
      <w:r w:rsidR="00BA52C0">
        <w:rPr>
          <w:rFonts w:asciiTheme="minorHAnsi" w:hAnsiTheme="minorHAnsi" w:cstheme="minorHAnsi"/>
        </w:rPr>
        <w:t>door de sociale dienst</w:t>
      </w:r>
      <w:bookmarkEnd w:id="1"/>
      <w:r w:rsidR="005049A3" w:rsidRPr="00B8374B">
        <w:rPr>
          <w:rFonts w:asciiTheme="minorHAnsi" w:hAnsiTheme="minorHAnsi" w:cstheme="minorHAnsi"/>
        </w:rPr>
        <w:t>.</w:t>
      </w:r>
    </w:p>
    <w:p w14:paraId="49AD9D36" w14:textId="77777777" w:rsidR="006B05B6" w:rsidRPr="00B8374B" w:rsidRDefault="006B05B6" w:rsidP="00765911">
      <w:pPr>
        <w:pStyle w:val="Plattetekst"/>
        <w:ind w:left="472"/>
        <w:rPr>
          <w:rFonts w:asciiTheme="minorHAnsi" w:hAnsiTheme="minorHAnsi" w:cstheme="minorHAnsi"/>
        </w:rPr>
      </w:pPr>
    </w:p>
    <w:p w14:paraId="2475077F" w14:textId="0D2E7614" w:rsidR="006B05B6" w:rsidRPr="00B8374B" w:rsidRDefault="005049A3" w:rsidP="00765911">
      <w:pPr>
        <w:pStyle w:val="Plattetekst"/>
        <w:ind w:left="472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Medische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kosten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</w:rPr>
        <w:t>verbonden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aan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een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arbeidsongeval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komen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FA0EB0">
        <w:rPr>
          <w:rFonts w:asciiTheme="minorHAnsi" w:hAnsiTheme="minorHAnsi" w:cstheme="minorHAnsi"/>
        </w:rPr>
        <w:t>niet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in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aanmerking.</w:t>
      </w:r>
    </w:p>
    <w:p w14:paraId="3039D4F8" w14:textId="77777777" w:rsidR="00AE6D7D" w:rsidRPr="00AE6D7D" w:rsidRDefault="00AE6D7D" w:rsidP="00765911">
      <w:pPr>
        <w:tabs>
          <w:tab w:val="left" w:pos="832"/>
        </w:tabs>
        <w:ind w:left="472" w:right="108"/>
        <w:jc w:val="both"/>
        <w:rPr>
          <w:rFonts w:asciiTheme="minorHAnsi" w:hAnsiTheme="minorHAnsi" w:cstheme="minorHAnsi"/>
        </w:rPr>
      </w:pPr>
    </w:p>
    <w:p w14:paraId="497597F0" w14:textId="7DEB80F0" w:rsidR="00AE6D7D" w:rsidRDefault="00AE6D7D" w:rsidP="00765911">
      <w:pPr>
        <w:tabs>
          <w:tab w:val="left" w:pos="832"/>
        </w:tabs>
        <w:ind w:left="472" w:right="108"/>
        <w:jc w:val="both"/>
        <w:rPr>
          <w:rFonts w:asciiTheme="minorHAnsi" w:hAnsiTheme="minorHAnsi" w:cstheme="minorHAnsi"/>
        </w:rPr>
      </w:pPr>
      <w:r w:rsidRPr="001C66FC">
        <w:rPr>
          <w:rFonts w:asciiTheme="minorHAnsi" w:hAnsiTheme="minorHAnsi" w:cstheme="minorHAnsi"/>
        </w:rPr>
        <w:t xml:space="preserve">Hospitalisatiekosten, met uitzondering van de ambulante kosten, worden </w:t>
      </w:r>
      <w:r w:rsidR="006D06F4" w:rsidRPr="001C66FC">
        <w:rPr>
          <w:rFonts w:asciiTheme="minorHAnsi" w:hAnsiTheme="minorHAnsi" w:cstheme="minorHAnsi"/>
        </w:rPr>
        <w:t>niet</w:t>
      </w:r>
      <w:r w:rsidRPr="001C66FC">
        <w:rPr>
          <w:rFonts w:asciiTheme="minorHAnsi" w:hAnsiTheme="minorHAnsi" w:cstheme="minorHAnsi"/>
          <w:b/>
        </w:rPr>
        <w:t xml:space="preserve"> </w:t>
      </w:r>
      <w:r w:rsidRPr="001C66FC">
        <w:rPr>
          <w:rFonts w:asciiTheme="minorHAnsi" w:hAnsiTheme="minorHAnsi" w:cstheme="minorHAnsi"/>
        </w:rPr>
        <w:t>aanvaard tenzij het medische</w:t>
      </w:r>
      <w:r w:rsidR="001C66FC">
        <w:rPr>
          <w:rFonts w:asciiTheme="minorHAnsi" w:hAnsiTheme="minorHAnsi" w:cstheme="minorHAnsi"/>
        </w:rPr>
        <w:t>-</w:t>
      </w:r>
      <w:r w:rsidRPr="001C66FC">
        <w:rPr>
          <w:rFonts w:asciiTheme="minorHAnsi" w:hAnsiTheme="minorHAnsi" w:cstheme="minorHAnsi"/>
        </w:rPr>
        <w:t xml:space="preserve"> en apotheekkosten betreft die door de hospitalisatieverzekering niet worden aanvaard. Dit dient aangetoond te</w:t>
      </w:r>
      <w:r w:rsidRPr="001C66FC">
        <w:rPr>
          <w:rFonts w:asciiTheme="minorHAnsi" w:hAnsiTheme="minorHAnsi" w:cstheme="minorHAnsi"/>
          <w:spacing w:val="80"/>
        </w:rPr>
        <w:t xml:space="preserve"> </w:t>
      </w:r>
      <w:r w:rsidRPr="001C66FC">
        <w:rPr>
          <w:rFonts w:asciiTheme="minorHAnsi" w:hAnsiTheme="minorHAnsi" w:cstheme="minorHAnsi"/>
        </w:rPr>
        <w:t>worden door een schriftelijk bewijs van de hospitalisatieverzekering.</w:t>
      </w:r>
    </w:p>
    <w:p w14:paraId="2A459EE1" w14:textId="0E03DB98" w:rsidR="000C2307" w:rsidRDefault="000C2307" w:rsidP="00765911">
      <w:pPr>
        <w:tabs>
          <w:tab w:val="left" w:pos="832"/>
        </w:tabs>
        <w:ind w:left="472" w:right="108"/>
        <w:jc w:val="both"/>
        <w:rPr>
          <w:rFonts w:asciiTheme="minorHAnsi" w:hAnsiTheme="minorHAnsi" w:cstheme="minorHAnsi"/>
        </w:rPr>
      </w:pPr>
    </w:p>
    <w:p w14:paraId="450C1EAD" w14:textId="1B7B9F34" w:rsidR="000C2307" w:rsidRPr="001C66FC" w:rsidRDefault="000C2307" w:rsidP="00765911">
      <w:pPr>
        <w:tabs>
          <w:tab w:val="left" w:pos="832"/>
        </w:tabs>
        <w:ind w:left="472" w:right="1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Verdere details staan in artikel 6.</w:t>
      </w:r>
    </w:p>
    <w:p w14:paraId="6CBC8CB6" w14:textId="77777777" w:rsidR="006B05B6" w:rsidRPr="00B8374B" w:rsidRDefault="006B05B6">
      <w:pPr>
        <w:pStyle w:val="Plattetekst"/>
        <w:spacing w:before="1"/>
        <w:rPr>
          <w:rFonts w:asciiTheme="minorHAnsi" w:hAnsiTheme="minorHAnsi" w:cstheme="minorHAnsi"/>
        </w:rPr>
      </w:pPr>
    </w:p>
    <w:p w14:paraId="186F0B2B" w14:textId="4EBE77C4" w:rsidR="006B05B6" w:rsidRDefault="001C66FC" w:rsidP="00403D8F">
      <w:pPr>
        <w:pStyle w:val="Kop1"/>
        <w:spacing w:before="94"/>
        <w:ind w:left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Art. 3. </w:t>
      </w:r>
      <w:r w:rsidR="005049A3" w:rsidRPr="00B8374B">
        <w:rPr>
          <w:rFonts w:asciiTheme="minorHAnsi" w:hAnsiTheme="minorHAnsi" w:cstheme="minorHAnsi"/>
        </w:rPr>
        <w:t>Hoe</w:t>
      </w:r>
      <w:r w:rsidR="005049A3" w:rsidRPr="00B8374B">
        <w:rPr>
          <w:rFonts w:asciiTheme="minorHAnsi" w:hAnsiTheme="minorHAnsi" w:cstheme="minorHAnsi"/>
          <w:spacing w:val="-3"/>
        </w:rPr>
        <w:t xml:space="preserve"> </w:t>
      </w:r>
      <w:r w:rsidR="005049A3" w:rsidRPr="00B8374B">
        <w:rPr>
          <w:rFonts w:asciiTheme="minorHAnsi" w:hAnsiTheme="minorHAnsi" w:cstheme="minorHAnsi"/>
        </w:rPr>
        <w:t>een</w:t>
      </w:r>
      <w:r w:rsidR="005049A3" w:rsidRPr="00B8374B">
        <w:rPr>
          <w:rFonts w:asciiTheme="minorHAnsi" w:hAnsiTheme="minorHAnsi" w:cstheme="minorHAnsi"/>
          <w:spacing w:val="57"/>
        </w:rPr>
        <w:t xml:space="preserve"> </w:t>
      </w:r>
      <w:r w:rsidR="005049A3" w:rsidRPr="00B8374B">
        <w:rPr>
          <w:rFonts w:asciiTheme="minorHAnsi" w:hAnsiTheme="minorHAnsi" w:cstheme="minorHAnsi"/>
        </w:rPr>
        <w:t>aanvraag</w:t>
      </w:r>
      <w:r w:rsidR="005049A3" w:rsidRPr="00B8374B">
        <w:rPr>
          <w:rFonts w:asciiTheme="minorHAnsi" w:hAnsiTheme="minorHAnsi" w:cstheme="minorHAnsi"/>
          <w:spacing w:val="-4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indienen</w:t>
      </w:r>
    </w:p>
    <w:p w14:paraId="23269630" w14:textId="77777777" w:rsidR="001C66FC" w:rsidRPr="00B8374B" w:rsidRDefault="001C66FC">
      <w:pPr>
        <w:pStyle w:val="Kop1"/>
        <w:spacing w:before="94"/>
        <w:jc w:val="both"/>
        <w:rPr>
          <w:rFonts w:asciiTheme="minorHAnsi" w:hAnsiTheme="minorHAnsi" w:cstheme="minorHAnsi"/>
        </w:rPr>
      </w:pPr>
    </w:p>
    <w:p w14:paraId="770C3D92" w14:textId="7C05685A" w:rsidR="00CB4A60" w:rsidRPr="006D06F4" w:rsidRDefault="00CB4A60" w:rsidP="00CB4A60">
      <w:pPr>
        <w:tabs>
          <w:tab w:val="left" w:pos="821"/>
        </w:tabs>
        <w:spacing w:line="242" w:lineRule="auto"/>
        <w:ind w:left="472" w:right="110"/>
        <w:jc w:val="both"/>
        <w:rPr>
          <w:rFonts w:asciiTheme="minorHAnsi" w:hAnsiTheme="minorHAnsi" w:cstheme="minorHAnsi"/>
        </w:rPr>
      </w:pPr>
      <w:r w:rsidRPr="006D06F4">
        <w:rPr>
          <w:rFonts w:asciiTheme="minorHAnsi" w:hAnsiTheme="minorHAnsi" w:cstheme="minorHAnsi"/>
        </w:rPr>
        <w:t>De aanvraag gebeurt digitaal</w:t>
      </w:r>
      <w:r w:rsidR="006818B3">
        <w:rPr>
          <w:rFonts w:asciiTheme="minorHAnsi" w:hAnsiTheme="minorHAnsi" w:cstheme="minorHAnsi"/>
        </w:rPr>
        <w:t xml:space="preserve"> als volgt:</w:t>
      </w:r>
    </w:p>
    <w:p w14:paraId="2BA2F8C9" w14:textId="77777777" w:rsidR="00CB4A60" w:rsidRDefault="00CB4A60" w:rsidP="00CB4A60">
      <w:pPr>
        <w:tabs>
          <w:tab w:val="left" w:pos="821"/>
        </w:tabs>
        <w:spacing w:line="242" w:lineRule="auto"/>
        <w:ind w:left="472" w:right="110"/>
        <w:jc w:val="both"/>
        <w:rPr>
          <w:rFonts w:asciiTheme="minorHAnsi" w:hAnsiTheme="minorHAnsi" w:cstheme="minorHAnsi"/>
          <w:b/>
        </w:rPr>
      </w:pPr>
    </w:p>
    <w:p w14:paraId="7398BCC4" w14:textId="25C6FDB5" w:rsidR="00CB4A60" w:rsidRPr="00403D8F" w:rsidRDefault="00CB4A60" w:rsidP="00403D8F">
      <w:pPr>
        <w:tabs>
          <w:tab w:val="left" w:pos="821"/>
        </w:tabs>
        <w:spacing w:line="242" w:lineRule="auto"/>
        <w:ind w:left="472" w:right="110"/>
        <w:jc w:val="both"/>
        <w:rPr>
          <w:rFonts w:asciiTheme="minorHAnsi" w:hAnsiTheme="minorHAnsi" w:cstheme="minorHAnsi"/>
          <w:b/>
        </w:rPr>
      </w:pPr>
      <w:r w:rsidRPr="00403D8F">
        <w:rPr>
          <w:rFonts w:asciiTheme="minorHAnsi" w:hAnsiTheme="minorHAnsi" w:cstheme="minorHAnsi"/>
        </w:rPr>
        <w:t>De aanvrager dient een inlichtingsformulier in te vullen</w:t>
      </w:r>
      <w:r w:rsidR="00A90E09" w:rsidRPr="00403D8F">
        <w:rPr>
          <w:rFonts w:asciiTheme="minorHAnsi" w:hAnsiTheme="minorHAnsi" w:cstheme="minorHAnsi"/>
        </w:rPr>
        <w:t xml:space="preserve"> in een online </w:t>
      </w:r>
      <w:r w:rsidR="003D18E0" w:rsidRPr="00403D8F">
        <w:rPr>
          <w:rFonts w:asciiTheme="minorHAnsi" w:hAnsiTheme="minorHAnsi" w:cstheme="minorHAnsi"/>
        </w:rPr>
        <w:t>platform</w:t>
      </w:r>
      <w:r w:rsidRPr="00403D8F">
        <w:rPr>
          <w:rFonts w:asciiTheme="minorHAnsi" w:hAnsiTheme="minorHAnsi" w:cstheme="minorHAnsi"/>
        </w:rPr>
        <w:t>.</w:t>
      </w:r>
      <w:r w:rsidR="00A90E09" w:rsidRPr="00403D8F">
        <w:rPr>
          <w:rFonts w:asciiTheme="minorHAnsi" w:hAnsiTheme="minorHAnsi" w:cstheme="minorHAnsi"/>
        </w:rPr>
        <w:t xml:space="preserve"> De link naar deze applicatie kan </w:t>
      </w:r>
      <w:r w:rsidR="006818B3" w:rsidRPr="00403D8F">
        <w:rPr>
          <w:rFonts w:asciiTheme="minorHAnsi" w:hAnsiTheme="minorHAnsi" w:cstheme="minorHAnsi"/>
        </w:rPr>
        <w:t>je</w:t>
      </w:r>
      <w:r w:rsidR="00A90E09" w:rsidRPr="00403D8F">
        <w:rPr>
          <w:rFonts w:asciiTheme="minorHAnsi" w:hAnsiTheme="minorHAnsi" w:cstheme="minorHAnsi"/>
        </w:rPr>
        <w:t xml:space="preserve"> vinden op </w:t>
      </w:r>
      <w:r w:rsidR="006818B3" w:rsidRPr="00403D8F">
        <w:rPr>
          <w:rFonts w:asciiTheme="minorHAnsi" w:hAnsiTheme="minorHAnsi" w:cstheme="minorHAnsi"/>
        </w:rPr>
        <w:t>intranet</w:t>
      </w:r>
      <w:r w:rsidR="00415371">
        <w:rPr>
          <w:rFonts w:asciiTheme="minorHAnsi" w:hAnsiTheme="minorHAnsi" w:cstheme="minorHAnsi"/>
        </w:rPr>
        <w:t xml:space="preserve"> (voor de actieven) en op de provinciale website (voor de gepensioneerden)</w:t>
      </w:r>
      <w:r w:rsidRPr="00403D8F">
        <w:rPr>
          <w:rFonts w:asciiTheme="minorHAnsi" w:hAnsiTheme="minorHAnsi" w:cstheme="minorHAnsi"/>
        </w:rPr>
        <w:t>.</w:t>
      </w:r>
    </w:p>
    <w:p w14:paraId="101063EE" w14:textId="77777777" w:rsidR="00403D8F" w:rsidRDefault="00403D8F" w:rsidP="00403D8F">
      <w:pPr>
        <w:tabs>
          <w:tab w:val="left" w:pos="832"/>
        </w:tabs>
        <w:spacing w:before="41"/>
        <w:ind w:left="472" w:right="108"/>
        <w:jc w:val="both"/>
        <w:rPr>
          <w:rFonts w:asciiTheme="minorHAnsi" w:hAnsiTheme="minorHAnsi" w:cstheme="minorHAnsi"/>
        </w:rPr>
      </w:pPr>
    </w:p>
    <w:p w14:paraId="3494B5A2" w14:textId="5887994F" w:rsidR="006D06F4" w:rsidRPr="00403D8F" w:rsidRDefault="00CB4A60" w:rsidP="00403D8F">
      <w:pPr>
        <w:tabs>
          <w:tab w:val="left" w:pos="832"/>
        </w:tabs>
        <w:spacing w:before="41"/>
        <w:ind w:left="472" w:right="108"/>
        <w:jc w:val="both"/>
        <w:rPr>
          <w:rFonts w:asciiTheme="minorHAnsi" w:hAnsiTheme="minorHAnsi" w:cstheme="minorHAnsi"/>
        </w:rPr>
      </w:pPr>
      <w:r w:rsidRPr="00403D8F">
        <w:rPr>
          <w:rFonts w:asciiTheme="minorHAnsi" w:hAnsiTheme="minorHAnsi" w:cstheme="minorHAnsi"/>
        </w:rPr>
        <w:t xml:space="preserve">Het inlichtingsformulier </w:t>
      </w:r>
      <w:r w:rsidR="003D18E0" w:rsidRPr="00403D8F">
        <w:rPr>
          <w:rFonts w:asciiTheme="minorHAnsi" w:hAnsiTheme="minorHAnsi" w:cstheme="minorHAnsi"/>
        </w:rPr>
        <w:t xml:space="preserve">dien je </w:t>
      </w:r>
      <w:r w:rsidRPr="00403D8F">
        <w:rPr>
          <w:rFonts w:asciiTheme="minorHAnsi" w:hAnsiTheme="minorHAnsi" w:cstheme="minorHAnsi"/>
        </w:rPr>
        <w:t>volledig in</w:t>
      </w:r>
      <w:r w:rsidR="003D18E0" w:rsidRPr="00403D8F">
        <w:rPr>
          <w:rFonts w:asciiTheme="minorHAnsi" w:hAnsiTheme="minorHAnsi" w:cstheme="minorHAnsi"/>
        </w:rPr>
        <w:t>gevuld</w:t>
      </w:r>
      <w:r w:rsidR="00EC7027" w:rsidRPr="00403D8F">
        <w:rPr>
          <w:rFonts w:asciiTheme="minorHAnsi" w:hAnsiTheme="minorHAnsi" w:cstheme="minorHAnsi"/>
        </w:rPr>
        <w:t xml:space="preserve"> en</w:t>
      </w:r>
      <w:r w:rsidRPr="00403D8F">
        <w:rPr>
          <w:rFonts w:asciiTheme="minorHAnsi" w:hAnsiTheme="minorHAnsi" w:cstheme="minorHAnsi"/>
        </w:rPr>
        <w:t xml:space="preserve"> samen met </w:t>
      </w:r>
      <w:r w:rsidR="00EC7027" w:rsidRPr="00403D8F">
        <w:rPr>
          <w:rFonts w:asciiTheme="minorHAnsi" w:hAnsiTheme="minorHAnsi" w:cstheme="minorHAnsi"/>
        </w:rPr>
        <w:t>je</w:t>
      </w:r>
      <w:r w:rsidRPr="00403D8F">
        <w:rPr>
          <w:rFonts w:asciiTheme="minorHAnsi" w:hAnsiTheme="minorHAnsi" w:cstheme="minorHAnsi"/>
        </w:rPr>
        <w:t xml:space="preserve"> </w:t>
      </w:r>
      <w:r w:rsidR="006D06F4" w:rsidRPr="00403D8F">
        <w:rPr>
          <w:rFonts w:asciiTheme="minorHAnsi" w:hAnsiTheme="minorHAnsi" w:cstheme="minorHAnsi"/>
        </w:rPr>
        <w:t xml:space="preserve">belastingbrief en </w:t>
      </w:r>
      <w:r w:rsidR="00EE43F8" w:rsidRPr="00403D8F">
        <w:rPr>
          <w:rFonts w:asciiTheme="minorHAnsi" w:hAnsiTheme="minorHAnsi" w:cstheme="minorHAnsi"/>
        </w:rPr>
        <w:t xml:space="preserve">je </w:t>
      </w:r>
      <w:r w:rsidRPr="00403D8F">
        <w:rPr>
          <w:rFonts w:asciiTheme="minorHAnsi" w:hAnsiTheme="minorHAnsi" w:cstheme="minorHAnsi"/>
        </w:rPr>
        <w:t>medische kosten op</w:t>
      </w:r>
      <w:r w:rsidR="003D18E0" w:rsidRPr="00403D8F">
        <w:rPr>
          <w:rFonts w:asciiTheme="minorHAnsi" w:hAnsiTheme="minorHAnsi" w:cstheme="minorHAnsi"/>
        </w:rPr>
        <w:t xml:space="preserve"> te </w:t>
      </w:r>
      <w:r w:rsidR="007347B0" w:rsidRPr="00403D8F">
        <w:rPr>
          <w:rFonts w:asciiTheme="minorHAnsi" w:hAnsiTheme="minorHAnsi" w:cstheme="minorHAnsi"/>
        </w:rPr>
        <w:t>laden op het platform</w:t>
      </w:r>
      <w:r w:rsidRPr="00403D8F">
        <w:rPr>
          <w:rFonts w:asciiTheme="minorHAnsi" w:hAnsiTheme="minorHAnsi" w:cstheme="minorHAnsi"/>
        </w:rPr>
        <w:t>.</w:t>
      </w:r>
      <w:r w:rsidR="007347B0" w:rsidRPr="00403D8F">
        <w:rPr>
          <w:rFonts w:asciiTheme="minorHAnsi" w:hAnsiTheme="minorHAnsi" w:cstheme="minorHAnsi"/>
        </w:rPr>
        <w:t xml:space="preserve"> </w:t>
      </w:r>
      <w:r w:rsidR="006D06F4" w:rsidRPr="00403D8F">
        <w:rPr>
          <w:rFonts w:asciiTheme="minorHAnsi" w:hAnsiTheme="minorHAnsi" w:cstheme="minorHAnsi"/>
        </w:rPr>
        <w:t>Wat de belastingbrief betreft is dit een kopie van het correcte aanslagbiljet van de directe belastingen (personenbelasting)</w:t>
      </w:r>
      <w:r w:rsidR="006818B3" w:rsidRPr="00403D8F">
        <w:rPr>
          <w:rFonts w:asciiTheme="minorHAnsi" w:hAnsiTheme="minorHAnsi" w:cstheme="minorHAnsi"/>
        </w:rPr>
        <w:t>,</w:t>
      </w:r>
      <w:r w:rsidR="006D06F4" w:rsidRPr="00403D8F">
        <w:rPr>
          <w:rFonts w:asciiTheme="minorHAnsi" w:hAnsiTheme="minorHAnsi" w:cstheme="minorHAnsi"/>
        </w:rPr>
        <w:t xml:space="preserve"> bijvoorbeeld voor kosten 202</w:t>
      </w:r>
      <w:r w:rsidR="00E431B3">
        <w:rPr>
          <w:rFonts w:asciiTheme="minorHAnsi" w:hAnsiTheme="minorHAnsi" w:cstheme="minorHAnsi"/>
        </w:rPr>
        <w:t>4</w:t>
      </w:r>
      <w:r w:rsidR="006D06F4" w:rsidRPr="00403D8F">
        <w:rPr>
          <w:rFonts w:asciiTheme="minorHAnsi" w:hAnsiTheme="minorHAnsi" w:cstheme="minorHAnsi"/>
        </w:rPr>
        <w:t>: aanslagbiljet van het aanslagjaar 202</w:t>
      </w:r>
      <w:r w:rsidR="00E431B3">
        <w:rPr>
          <w:rFonts w:asciiTheme="minorHAnsi" w:hAnsiTheme="minorHAnsi" w:cstheme="minorHAnsi"/>
        </w:rPr>
        <w:t>4</w:t>
      </w:r>
      <w:r w:rsidR="006D06F4" w:rsidRPr="00403D8F">
        <w:rPr>
          <w:rFonts w:asciiTheme="minorHAnsi" w:hAnsiTheme="minorHAnsi" w:cstheme="minorHAnsi"/>
        </w:rPr>
        <w:t xml:space="preserve"> inkomsten 202</w:t>
      </w:r>
      <w:r w:rsidR="00E431B3">
        <w:rPr>
          <w:rFonts w:asciiTheme="minorHAnsi" w:hAnsiTheme="minorHAnsi" w:cstheme="minorHAnsi"/>
        </w:rPr>
        <w:t>3</w:t>
      </w:r>
      <w:r w:rsidR="006D06F4" w:rsidRPr="00403D8F">
        <w:rPr>
          <w:rFonts w:asciiTheme="minorHAnsi" w:hAnsiTheme="minorHAnsi" w:cstheme="minorHAnsi"/>
        </w:rPr>
        <w:t>.</w:t>
      </w:r>
    </w:p>
    <w:p w14:paraId="4808C571" w14:textId="5FD6639F" w:rsidR="006D06F4" w:rsidRDefault="006D06F4" w:rsidP="00403D8F">
      <w:pPr>
        <w:pStyle w:val="Plattetekst"/>
        <w:spacing w:before="40"/>
        <w:ind w:left="472" w:right="109"/>
        <w:jc w:val="both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Voor de berekening van het inkomen worden de inkomsten genomen van het jaar dat voorafgaat aan de periode waarin de kosten werden gemaakt.</w:t>
      </w:r>
    </w:p>
    <w:p w14:paraId="3EB8B383" w14:textId="77777777" w:rsidR="00403D8F" w:rsidRPr="00B8374B" w:rsidRDefault="00403D8F" w:rsidP="00403D8F">
      <w:pPr>
        <w:pStyle w:val="Plattetekst"/>
        <w:spacing w:before="40"/>
        <w:ind w:left="472" w:right="109"/>
        <w:jc w:val="both"/>
        <w:rPr>
          <w:rFonts w:asciiTheme="minorHAnsi" w:hAnsiTheme="minorHAnsi" w:cstheme="minorHAnsi"/>
        </w:rPr>
      </w:pPr>
    </w:p>
    <w:p w14:paraId="0E8338D3" w14:textId="3B037E07" w:rsidR="007347B0" w:rsidRDefault="007347B0" w:rsidP="00403D8F">
      <w:pPr>
        <w:tabs>
          <w:tab w:val="left" w:pos="832"/>
        </w:tabs>
        <w:spacing w:before="37"/>
        <w:ind w:left="472" w:right="111"/>
        <w:jc w:val="both"/>
        <w:rPr>
          <w:rFonts w:asciiTheme="minorHAnsi" w:hAnsiTheme="minorHAnsi" w:cstheme="minorHAnsi"/>
        </w:rPr>
      </w:pPr>
      <w:r w:rsidRPr="00403D8F">
        <w:rPr>
          <w:rFonts w:asciiTheme="minorHAnsi" w:hAnsiTheme="minorHAnsi" w:cstheme="minorHAnsi"/>
        </w:rPr>
        <w:t xml:space="preserve">De medische kosten moeten volledig en </w:t>
      </w:r>
      <w:r w:rsidR="006D3A4C" w:rsidRPr="00403D8F">
        <w:rPr>
          <w:rFonts w:asciiTheme="minorHAnsi" w:hAnsiTheme="minorHAnsi" w:cstheme="minorHAnsi"/>
        </w:rPr>
        <w:t xml:space="preserve">goed </w:t>
      </w:r>
      <w:r w:rsidRPr="00403D8F">
        <w:rPr>
          <w:rFonts w:asciiTheme="minorHAnsi" w:hAnsiTheme="minorHAnsi" w:cstheme="minorHAnsi"/>
        </w:rPr>
        <w:t>leesbaar opgeladen worden. Indien dat niet het geval is worden zij niet aanvaard noch terugbetaald.</w:t>
      </w:r>
      <w:r w:rsidR="00B411B7">
        <w:rPr>
          <w:rFonts w:asciiTheme="minorHAnsi" w:hAnsiTheme="minorHAnsi" w:cstheme="minorHAnsi"/>
        </w:rPr>
        <w:t xml:space="preserve"> </w:t>
      </w:r>
    </w:p>
    <w:p w14:paraId="5BCCA553" w14:textId="54EF560A" w:rsidR="000908BF" w:rsidRDefault="000908BF" w:rsidP="00403D8F">
      <w:pPr>
        <w:tabs>
          <w:tab w:val="left" w:pos="832"/>
        </w:tabs>
        <w:spacing w:before="37"/>
        <w:ind w:left="472" w:right="111"/>
        <w:jc w:val="both"/>
        <w:rPr>
          <w:rFonts w:asciiTheme="minorHAnsi" w:hAnsiTheme="minorHAnsi" w:cstheme="minorHAnsi"/>
        </w:rPr>
      </w:pPr>
    </w:p>
    <w:p w14:paraId="7CC4A541" w14:textId="7A7675E9" w:rsidR="000908BF" w:rsidRDefault="000908BF" w:rsidP="00403D8F">
      <w:pPr>
        <w:tabs>
          <w:tab w:val="left" w:pos="832"/>
        </w:tabs>
        <w:spacing w:before="37"/>
        <w:ind w:left="472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medische kosten moeten per jaar in één dossier opgeladen worden. Er mag geen tweede dossier opgestart worden voor hetzelfde jaar. Extra dossiers worden </w:t>
      </w:r>
      <w:r w:rsidR="008C60F7">
        <w:rPr>
          <w:rFonts w:asciiTheme="minorHAnsi" w:hAnsiTheme="minorHAnsi" w:cstheme="minorHAnsi"/>
        </w:rPr>
        <w:t>niet aanvaard</w:t>
      </w:r>
      <w:r>
        <w:rPr>
          <w:rFonts w:asciiTheme="minorHAnsi" w:hAnsiTheme="minorHAnsi" w:cstheme="minorHAnsi"/>
        </w:rPr>
        <w:t xml:space="preserve">. </w:t>
      </w:r>
      <w:r w:rsidR="00B411B7">
        <w:rPr>
          <w:rFonts w:asciiTheme="minorHAnsi" w:hAnsiTheme="minorHAnsi" w:cstheme="minorHAnsi"/>
        </w:rPr>
        <w:t>Documenten die na het indienen van het dossier nog per mail/met de post worden verzonden, worden niet aanvaard.</w:t>
      </w:r>
    </w:p>
    <w:p w14:paraId="4D5CEFF0" w14:textId="77777777" w:rsidR="00403D8F" w:rsidRPr="00403D8F" w:rsidRDefault="00403D8F" w:rsidP="00403D8F">
      <w:pPr>
        <w:tabs>
          <w:tab w:val="left" w:pos="832"/>
        </w:tabs>
        <w:spacing w:before="37"/>
        <w:ind w:left="472" w:right="111"/>
        <w:jc w:val="both"/>
        <w:rPr>
          <w:rFonts w:asciiTheme="minorHAnsi" w:hAnsiTheme="minorHAnsi" w:cstheme="minorHAnsi"/>
        </w:rPr>
      </w:pPr>
    </w:p>
    <w:p w14:paraId="5B27A1CF" w14:textId="551541B7" w:rsidR="00CB4A60" w:rsidRDefault="00CB4A60" w:rsidP="00403D8F">
      <w:pPr>
        <w:tabs>
          <w:tab w:val="left" w:pos="834"/>
        </w:tabs>
        <w:ind w:left="460" w:right="110"/>
        <w:jc w:val="both"/>
        <w:rPr>
          <w:rFonts w:asciiTheme="minorHAnsi" w:hAnsiTheme="minorHAnsi" w:cstheme="minorHAnsi"/>
        </w:rPr>
      </w:pPr>
      <w:r w:rsidRPr="00403D8F">
        <w:rPr>
          <w:rFonts w:asciiTheme="minorHAnsi" w:hAnsiTheme="minorHAnsi" w:cstheme="minorHAnsi"/>
        </w:rPr>
        <w:t xml:space="preserve">De ingediende </w:t>
      </w:r>
      <w:r w:rsidR="00245BB8">
        <w:rPr>
          <w:rFonts w:asciiTheme="minorHAnsi" w:hAnsiTheme="minorHAnsi" w:cstheme="minorHAnsi"/>
        </w:rPr>
        <w:t>apotheek</w:t>
      </w:r>
      <w:r w:rsidRPr="00403D8F">
        <w:rPr>
          <w:rFonts w:asciiTheme="minorHAnsi" w:hAnsiTheme="minorHAnsi" w:cstheme="minorHAnsi"/>
        </w:rPr>
        <w:t>kosten worden aan de hand van B-VAC apothekersbriefjes</w:t>
      </w:r>
      <w:r w:rsidRPr="00403D8F">
        <w:rPr>
          <w:rFonts w:asciiTheme="minorHAnsi" w:hAnsiTheme="minorHAnsi" w:cstheme="minorHAnsi"/>
          <w:spacing w:val="-1"/>
        </w:rPr>
        <w:t xml:space="preserve"> </w:t>
      </w:r>
      <w:r w:rsidRPr="00403D8F">
        <w:rPr>
          <w:rFonts w:asciiTheme="minorHAnsi" w:hAnsiTheme="minorHAnsi" w:cstheme="minorHAnsi"/>
        </w:rPr>
        <w:t xml:space="preserve">(lange kastickets) </w:t>
      </w:r>
      <w:r w:rsidR="006D06F4" w:rsidRPr="00403D8F">
        <w:rPr>
          <w:rFonts w:asciiTheme="minorHAnsi" w:hAnsiTheme="minorHAnsi" w:cstheme="minorHAnsi"/>
        </w:rPr>
        <w:t xml:space="preserve">of lijst van de apotheek </w:t>
      </w:r>
      <w:r w:rsidRPr="00403D8F">
        <w:rPr>
          <w:rFonts w:asciiTheme="minorHAnsi" w:hAnsiTheme="minorHAnsi" w:cstheme="minorHAnsi"/>
        </w:rPr>
        <w:t>bewezen. Deze briefjes</w:t>
      </w:r>
      <w:r w:rsidR="006D06F4" w:rsidRPr="00403D8F">
        <w:rPr>
          <w:rFonts w:asciiTheme="minorHAnsi" w:hAnsiTheme="minorHAnsi" w:cstheme="minorHAnsi"/>
        </w:rPr>
        <w:t>/lijst</w:t>
      </w:r>
      <w:r w:rsidR="00EE43F8" w:rsidRPr="00403D8F">
        <w:rPr>
          <w:rFonts w:asciiTheme="minorHAnsi" w:hAnsiTheme="minorHAnsi" w:cstheme="minorHAnsi"/>
        </w:rPr>
        <w:t>en</w:t>
      </w:r>
      <w:r w:rsidRPr="00403D8F">
        <w:rPr>
          <w:rFonts w:asciiTheme="minorHAnsi" w:hAnsiTheme="minorHAnsi" w:cstheme="minorHAnsi"/>
        </w:rPr>
        <w:t xml:space="preserve"> vermelden </w:t>
      </w:r>
      <w:r w:rsidRPr="00E431B3">
        <w:rPr>
          <w:rFonts w:asciiTheme="minorHAnsi" w:hAnsiTheme="minorHAnsi" w:cstheme="minorHAnsi"/>
        </w:rPr>
        <w:t>verplicht</w:t>
      </w:r>
      <w:r w:rsidRPr="00403D8F">
        <w:rPr>
          <w:rFonts w:asciiTheme="minorHAnsi" w:hAnsiTheme="minorHAnsi" w:cstheme="minorHAnsi"/>
        </w:rPr>
        <w:t xml:space="preserve"> over welke medicatie het gaat en</w:t>
      </w:r>
      <w:r w:rsidRPr="00403D8F">
        <w:rPr>
          <w:rFonts w:asciiTheme="minorHAnsi" w:hAnsiTheme="minorHAnsi" w:cstheme="minorHAnsi"/>
          <w:spacing w:val="80"/>
        </w:rPr>
        <w:t xml:space="preserve"> </w:t>
      </w:r>
      <w:r w:rsidRPr="00403D8F">
        <w:rPr>
          <w:rFonts w:asciiTheme="minorHAnsi" w:hAnsiTheme="minorHAnsi" w:cstheme="minorHAnsi"/>
        </w:rPr>
        <w:t>op wiens doktersvoorschrift de medicatie werd uitgereikt.</w:t>
      </w:r>
    </w:p>
    <w:p w14:paraId="789CC99B" w14:textId="77777777" w:rsidR="00403D8F" w:rsidRPr="00403D8F" w:rsidRDefault="00403D8F" w:rsidP="00403D8F">
      <w:pPr>
        <w:tabs>
          <w:tab w:val="left" w:pos="834"/>
        </w:tabs>
        <w:ind w:left="460" w:right="110"/>
        <w:jc w:val="both"/>
        <w:rPr>
          <w:rFonts w:asciiTheme="minorHAnsi" w:hAnsiTheme="minorHAnsi" w:cstheme="minorHAnsi"/>
        </w:rPr>
      </w:pPr>
    </w:p>
    <w:p w14:paraId="1A777405" w14:textId="02D5FDFC" w:rsidR="00CB4A60" w:rsidRDefault="00CB4A60" w:rsidP="00403D8F">
      <w:pPr>
        <w:tabs>
          <w:tab w:val="left" w:pos="832"/>
        </w:tabs>
        <w:spacing w:before="40"/>
        <w:ind w:left="472" w:right="110"/>
        <w:jc w:val="both"/>
        <w:rPr>
          <w:rFonts w:asciiTheme="minorHAnsi" w:hAnsiTheme="minorHAnsi" w:cstheme="minorHAnsi"/>
        </w:rPr>
      </w:pPr>
      <w:r w:rsidRPr="00403D8F">
        <w:rPr>
          <w:rFonts w:asciiTheme="minorHAnsi" w:hAnsiTheme="minorHAnsi" w:cstheme="minorHAnsi"/>
        </w:rPr>
        <w:t xml:space="preserve">De aanvrager dient tevens een detailoverzicht van het ziekenfonds (per geleverd doktersbriefje) </w:t>
      </w:r>
      <w:r w:rsidR="006D3A4C" w:rsidRPr="00403D8F">
        <w:rPr>
          <w:rFonts w:asciiTheme="minorHAnsi" w:hAnsiTheme="minorHAnsi" w:cstheme="minorHAnsi"/>
        </w:rPr>
        <w:t>op te laden</w:t>
      </w:r>
      <w:r w:rsidRPr="00403D8F">
        <w:rPr>
          <w:rFonts w:asciiTheme="minorHAnsi" w:hAnsiTheme="minorHAnsi" w:cstheme="minorHAnsi"/>
        </w:rPr>
        <w:t xml:space="preserve"> </w:t>
      </w:r>
      <w:r w:rsidR="00B13C07" w:rsidRPr="00403D8F">
        <w:rPr>
          <w:rFonts w:asciiTheme="minorHAnsi" w:hAnsiTheme="minorHAnsi" w:cstheme="minorHAnsi"/>
        </w:rPr>
        <w:t xml:space="preserve">op het platform </w:t>
      </w:r>
      <w:r w:rsidRPr="00403D8F">
        <w:rPr>
          <w:rFonts w:asciiTheme="minorHAnsi" w:hAnsiTheme="minorHAnsi" w:cstheme="minorHAnsi"/>
        </w:rPr>
        <w:t>met de medische prestaties op vermeld.</w:t>
      </w:r>
      <w:r w:rsidR="00245BB8">
        <w:rPr>
          <w:rFonts w:asciiTheme="minorHAnsi" w:hAnsiTheme="minorHAnsi" w:cstheme="minorHAnsi"/>
        </w:rPr>
        <w:t xml:space="preserve"> Indien het een lijst betreft zonder omschrijving van de medische prestaties, wordt deze niet aanvaard.</w:t>
      </w:r>
    </w:p>
    <w:p w14:paraId="2471568B" w14:textId="77777777" w:rsidR="00403D8F" w:rsidRPr="00403D8F" w:rsidRDefault="00403D8F" w:rsidP="00403D8F">
      <w:pPr>
        <w:tabs>
          <w:tab w:val="left" w:pos="832"/>
        </w:tabs>
        <w:spacing w:before="40"/>
        <w:ind w:left="472" w:right="110"/>
        <w:jc w:val="both"/>
        <w:rPr>
          <w:rFonts w:asciiTheme="minorHAnsi" w:hAnsiTheme="minorHAnsi" w:cstheme="minorHAnsi"/>
        </w:rPr>
      </w:pPr>
    </w:p>
    <w:p w14:paraId="73AA93EB" w14:textId="4A5297F1" w:rsidR="00CB4A60" w:rsidRDefault="00CB4A60" w:rsidP="00403D8F">
      <w:pPr>
        <w:tabs>
          <w:tab w:val="left" w:pos="820"/>
        </w:tabs>
        <w:spacing w:before="41"/>
        <w:ind w:left="443" w:right="107"/>
        <w:jc w:val="both"/>
        <w:rPr>
          <w:rFonts w:asciiTheme="minorHAnsi" w:hAnsiTheme="minorHAnsi" w:cstheme="minorHAnsi"/>
        </w:rPr>
      </w:pPr>
      <w:r w:rsidRPr="00403D8F">
        <w:rPr>
          <w:rFonts w:asciiTheme="minorHAnsi" w:hAnsiTheme="minorHAnsi" w:cstheme="minorHAnsi"/>
        </w:rPr>
        <w:t>Speciale oplegkosten of</w:t>
      </w:r>
      <w:r w:rsidRPr="00403D8F">
        <w:rPr>
          <w:rFonts w:asciiTheme="minorHAnsi" w:hAnsiTheme="minorHAnsi" w:cstheme="minorHAnsi"/>
          <w:spacing w:val="-1"/>
        </w:rPr>
        <w:t xml:space="preserve"> </w:t>
      </w:r>
      <w:r w:rsidRPr="00403D8F">
        <w:rPr>
          <w:rFonts w:asciiTheme="minorHAnsi" w:hAnsiTheme="minorHAnsi" w:cstheme="minorHAnsi"/>
        </w:rPr>
        <w:t>kosten zonder tussenkomst RIZIV moet</w:t>
      </w:r>
      <w:r w:rsidR="00EE43F8" w:rsidRPr="00403D8F">
        <w:rPr>
          <w:rFonts w:asciiTheme="minorHAnsi" w:hAnsiTheme="minorHAnsi" w:cstheme="minorHAnsi"/>
        </w:rPr>
        <w:t xml:space="preserve"> je</w:t>
      </w:r>
      <w:r w:rsidRPr="00403D8F">
        <w:rPr>
          <w:rFonts w:asciiTheme="minorHAnsi" w:hAnsiTheme="minorHAnsi" w:cstheme="minorHAnsi"/>
        </w:rPr>
        <w:t xml:space="preserve"> steeds apart </w:t>
      </w:r>
      <w:r w:rsidR="002F41CA" w:rsidRPr="00403D8F">
        <w:rPr>
          <w:rFonts w:asciiTheme="minorHAnsi" w:hAnsiTheme="minorHAnsi" w:cstheme="minorHAnsi"/>
        </w:rPr>
        <w:t>opladen</w:t>
      </w:r>
      <w:r w:rsidRPr="00403D8F">
        <w:rPr>
          <w:rFonts w:asciiTheme="minorHAnsi" w:hAnsiTheme="minorHAnsi" w:cstheme="minorHAnsi"/>
        </w:rPr>
        <w:t xml:space="preserve"> (voorbeelden: opleg consultaties ziekenhuis, labo onderzoeken, steunzolen, hoorapparaat …)</w:t>
      </w:r>
    </w:p>
    <w:p w14:paraId="1F0477C6" w14:textId="77777777" w:rsidR="006B05B6" w:rsidRPr="00B8374B" w:rsidRDefault="006B05B6">
      <w:pPr>
        <w:pStyle w:val="Plattetekst"/>
        <w:spacing w:before="1"/>
        <w:rPr>
          <w:rFonts w:asciiTheme="minorHAnsi" w:hAnsiTheme="minorHAnsi" w:cstheme="minorHAnsi"/>
        </w:rPr>
      </w:pPr>
    </w:p>
    <w:p w14:paraId="09739CBB" w14:textId="728FFFBE" w:rsidR="006B05B6" w:rsidRPr="00B8374B" w:rsidRDefault="00403D8F" w:rsidP="000908BF">
      <w:pPr>
        <w:pStyle w:val="Kop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4. </w:t>
      </w:r>
      <w:r w:rsidR="005049A3" w:rsidRPr="00B8374B">
        <w:rPr>
          <w:rFonts w:asciiTheme="minorHAnsi" w:hAnsiTheme="minorHAnsi" w:cstheme="minorHAnsi"/>
        </w:rPr>
        <w:t>Periode</w:t>
      </w:r>
      <w:r w:rsidR="005049A3" w:rsidRPr="00B8374B">
        <w:rPr>
          <w:rFonts w:asciiTheme="minorHAnsi" w:hAnsiTheme="minorHAnsi" w:cstheme="minorHAnsi"/>
          <w:spacing w:val="-6"/>
        </w:rPr>
        <w:t xml:space="preserve"> </w:t>
      </w:r>
      <w:r w:rsidR="005049A3" w:rsidRPr="00B8374B">
        <w:rPr>
          <w:rFonts w:asciiTheme="minorHAnsi" w:hAnsiTheme="minorHAnsi" w:cstheme="minorHAnsi"/>
        </w:rPr>
        <w:t>binnenbrengen</w:t>
      </w:r>
      <w:r w:rsidR="005049A3" w:rsidRPr="00B8374B">
        <w:rPr>
          <w:rFonts w:asciiTheme="minorHAnsi" w:hAnsiTheme="minorHAnsi" w:cstheme="minorHAnsi"/>
          <w:spacing w:val="-6"/>
        </w:rPr>
        <w:t xml:space="preserve"> </w:t>
      </w:r>
      <w:r w:rsidR="005049A3" w:rsidRPr="00B8374B">
        <w:rPr>
          <w:rFonts w:asciiTheme="minorHAnsi" w:hAnsiTheme="minorHAnsi" w:cstheme="minorHAnsi"/>
        </w:rPr>
        <w:t>van</w:t>
      </w:r>
      <w:r w:rsidR="005049A3" w:rsidRPr="00B8374B">
        <w:rPr>
          <w:rFonts w:asciiTheme="minorHAnsi" w:hAnsiTheme="minorHAnsi" w:cstheme="minorHAnsi"/>
          <w:spacing w:val="-5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dossier</w:t>
      </w:r>
    </w:p>
    <w:p w14:paraId="1C6D9488" w14:textId="77777777" w:rsidR="00403D8F" w:rsidRDefault="00403D8F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</w:p>
    <w:p w14:paraId="33507572" w14:textId="23047F1D" w:rsidR="006B05B6" w:rsidRDefault="005049A3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 xml:space="preserve">De kosten van het voorgaande jaar kunnen 1 maal per jaar </w:t>
      </w:r>
      <w:r w:rsidR="0006164B">
        <w:rPr>
          <w:rFonts w:asciiTheme="minorHAnsi" w:hAnsiTheme="minorHAnsi" w:cstheme="minorHAnsi"/>
        </w:rPr>
        <w:t xml:space="preserve">digitaal </w:t>
      </w:r>
      <w:r w:rsidR="00B13C07">
        <w:rPr>
          <w:rFonts w:asciiTheme="minorHAnsi" w:hAnsiTheme="minorHAnsi" w:cstheme="minorHAnsi"/>
        </w:rPr>
        <w:t xml:space="preserve">worden </w:t>
      </w:r>
      <w:r w:rsidR="0006164B">
        <w:rPr>
          <w:rFonts w:asciiTheme="minorHAnsi" w:hAnsiTheme="minorHAnsi" w:cstheme="minorHAnsi"/>
        </w:rPr>
        <w:t>opgeladen</w:t>
      </w:r>
      <w:r w:rsidRPr="00B8374B">
        <w:rPr>
          <w:rFonts w:asciiTheme="minorHAnsi" w:hAnsiTheme="minorHAnsi" w:cstheme="minorHAnsi"/>
        </w:rPr>
        <w:t xml:space="preserve"> en dit tussen 1 januari en 31 juli.</w:t>
      </w:r>
    </w:p>
    <w:p w14:paraId="06F05FD1" w14:textId="77777777" w:rsidR="00403D8F" w:rsidRDefault="00403D8F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</w:p>
    <w:p w14:paraId="25C913D4" w14:textId="5BF0C6D8" w:rsidR="009D2B3E" w:rsidRDefault="009D2B3E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Dossier</w:t>
      </w:r>
      <w:r w:rsidR="009C491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bezorgd na 31 juli worden niet meer aanvaard.</w:t>
      </w:r>
    </w:p>
    <w:p w14:paraId="61788163" w14:textId="77777777" w:rsidR="00E431B3" w:rsidRDefault="00E431B3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</w:p>
    <w:p w14:paraId="3F0938BE" w14:textId="37195256" w:rsidR="00BB1F0A" w:rsidRPr="00BB1F0A" w:rsidRDefault="00BB1F0A" w:rsidP="000908BF">
      <w:pPr>
        <w:pStyle w:val="Plattetekst"/>
        <w:spacing w:before="45"/>
        <w:ind w:left="567"/>
        <w:rPr>
          <w:rFonts w:asciiTheme="minorHAnsi" w:hAnsiTheme="minorHAnsi" w:cstheme="minorHAnsi"/>
        </w:rPr>
      </w:pPr>
      <w:r w:rsidRPr="00BB1F0A">
        <w:rPr>
          <w:rFonts w:asciiTheme="minorHAnsi" w:hAnsiTheme="minorHAnsi" w:cstheme="minorHAnsi"/>
        </w:rPr>
        <w:t>Dossiers die onvolledig zijn worden na 31</w:t>
      </w:r>
      <w:r>
        <w:rPr>
          <w:rFonts w:asciiTheme="minorHAnsi" w:hAnsiTheme="minorHAnsi" w:cstheme="minorHAnsi"/>
        </w:rPr>
        <w:t xml:space="preserve"> december v</w:t>
      </w:r>
      <w:r w:rsidRPr="00BB1F0A">
        <w:rPr>
          <w:rFonts w:asciiTheme="minorHAnsi" w:hAnsiTheme="minorHAnsi" w:cstheme="minorHAnsi"/>
        </w:rPr>
        <w:t xml:space="preserve">an het onkostenjaar </w:t>
      </w:r>
      <w:r w:rsidR="00364F58">
        <w:rPr>
          <w:rFonts w:asciiTheme="minorHAnsi" w:hAnsiTheme="minorHAnsi" w:cstheme="minorHAnsi"/>
        </w:rPr>
        <w:t>niet meer behandeld</w:t>
      </w:r>
      <w:r w:rsidRPr="00BB1F0A">
        <w:rPr>
          <w:rFonts w:asciiTheme="minorHAnsi" w:hAnsiTheme="minorHAnsi" w:cstheme="minorHAnsi"/>
        </w:rPr>
        <w:t>.</w:t>
      </w:r>
    </w:p>
    <w:p w14:paraId="600635EA" w14:textId="77777777" w:rsidR="006B05B6" w:rsidRPr="00B8374B" w:rsidRDefault="006B05B6">
      <w:pPr>
        <w:pStyle w:val="Plattetekst"/>
        <w:spacing w:before="1"/>
        <w:rPr>
          <w:rFonts w:asciiTheme="minorHAnsi" w:hAnsiTheme="minorHAnsi" w:cstheme="minorHAnsi"/>
        </w:rPr>
      </w:pPr>
    </w:p>
    <w:p w14:paraId="694F4A0A" w14:textId="7C5CD4D5" w:rsidR="006B05B6" w:rsidRPr="00B8374B" w:rsidRDefault="00403D8F" w:rsidP="00403D8F">
      <w:pPr>
        <w:pStyle w:val="Kop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5. </w:t>
      </w:r>
      <w:r w:rsidR="005049A3" w:rsidRPr="00B8374B">
        <w:rPr>
          <w:rFonts w:asciiTheme="minorHAnsi" w:hAnsiTheme="minorHAnsi" w:cstheme="minorHAnsi"/>
        </w:rPr>
        <w:t>Behandeling</w:t>
      </w:r>
      <w:r w:rsidR="005049A3" w:rsidRPr="00B8374B">
        <w:rPr>
          <w:rFonts w:asciiTheme="minorHAnsi" w:hAnsiTheme="minorHAnsi" w:cstheme="minorHAnsi"/>
          <w:spacing w:val="-4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dossier</w:t>
      </w:r>
    </w:p>
    <w:p w14:paraId="35B2F5CB" w14:textId="77777777" w:rsidR="00403D8F" w:rsidRDefault="00403D8F" w:rsidP="00403D8F">
      <w:pPr>
        <w:pStyle w:val="Plattetekst"/>
        <w:spacing w:before="42"/>
        <w:ind w:left="567"/>
        <w:rPr>
          <w:rFonts w:asciiTheme="minorHAnsi" w:hAnsiTheme="minorHAnsi" w:cstheme="minorHAnsi"/>
        </w:rPr>
      </w:pPr>
    </w:p>
    <w:p w14:paraId="21D86163" w14:textId="25C277BB" w:rsidR="006B05B6" w:rsidRPr="00B8374B" w:rsidRDefault="005049A3" w:rsidP="00403D8F">
      <w:pPr>
        <w:pStyle w:val="Plattetekst"/>
        <w:spacing w:before="42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Het dossier wordt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 xml:space="preserve">slechts behandeld op voorwaarde dat alle noodzakelijke documenten werden </w:t>
      </w:r>
      <w:r w:rsidR="0006164B">
        <w:rPr>
          <w:rFonts w:asciiTheme="minorHAnsi" w:hAnsiTheme="minorHAnsi" w:cstheme="minorHAnsi"/>
        </w:rPr>
        <w:t>opgeladen</w:t>
      </w:r>
      <w:r w:rsidRPr="00B8374B">
        <w:rPr>
          <w:rFonts w:asciiTheme="minorHAnsi" w:hAnsiTheme="minorHAnsi" w:cstheme="minorHAnsi"/>
        </w:rPr>
        <w:t>.</w:t>
      </w:r>
    </w:p>
    <w:p w14:paraId="051CE132" w14:textId="77777777" w:rsidR="006B05B6" w:rsidRPr="00B8374B" w:rsidRDefault="006B05B6" w:rsidP="00403D8F">
      <w:pPr>
        <w:pStyle w:val="Plattetekst"/>
        <w:spacing w:before="1"/>
        <w:ind w:left="567"/>
        <w:rPr>
          <w:rFonts w:asciiTheme="minorHAnsi" w:hAnsiTheme="minorHAnsi" w:cstheme="minorHAnsi"/>
        </w:rPr>
      </w:pPr>
    </w:p>
    <w:p w14:paraId="3FF7E08E" w14:textId="77777777" w:rsidR="006B05B6" w:rsidRPr="00B8374B" w:rsidRDefault="005049A3" w:rsidP="00403D8F">
      <w:pPr>
        <w:pStyle w:val="Plattetekst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De</w:t>
      </w:r>
      <w:r w:rsidRPr="00B8374B">
        <w:rPr>
          <w:rFonts w:asciiTheme="minorHAnsi" w:hAnsiTheme="minorHAnsi" w:cstheme="minorHAnsi"/>
          <w:spacing w:val="79"/>
        </w:rPr>
        <w:t xml:space="preserve"> </w:t>
      </w:r>
      <w:r w:rsidRPr="00B8374B">
        <w:rPr>
          <w:rFonts w:asciiTheme="minorHAnsi" w:hAnsiTheme="minorHAnsi" w:cstheme="minorHAnsi"/>
        </w:rPr>
        <w:t>berekening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zal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gebeuren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op</w:t>
      </w:r>
      <w:r w:rsidRPr="00B8374B">
        <w:rPr>
          <w:rFonts w:asciiTheme="minorHAnsi" w:hAnsiTheme="minorHAnsi" w:cstheme="minorHAnsi"/>
          <w:spacing w:val="79"/>
        </w:rPr>
        <w:t xml:space="preserve"> </w:t>
      </w:r>
      <w:r w:rsidRPr="00B8374B">
        <w:rPr>
          <w:rFonts w:asciiTheme="minorHAnsi" w:hAnsiTheme="minorHAnsi" w:cstheme="minorHAnsi"/>
        </w:rPr>
        <w:t>basis</w:t>
      </w:r>
      <w:r w:rsidRPr="00B8374B">
        <w:rPr>
          <w:rFonts w:asciiTheme="minorHAnsi" w:hAnsiTheme="minorHAnsi" w:cstheme="minorHAnsi"/>
          <w:spacing w:val="78"/>
        </w:rPr>
        <w:t xml:space="preserve"> </w:t>
      </w:r>
      <w:r w:rsidRPr="00B8374B">
        <w:rPr>
          <w:rFonts w:asciiTheme="minorHAnsi" w:hAnsiTheme="minorHAnsi" w:cstheme="minorHAnsi"/>
        </w:rPr>
        <w:t>van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het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aanslagbiljet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(gezamenlijk</w:t>
      </w:r>
      <w:r w:rsidRPr="00B8374B">
        <w:rPr>
          <w:rFonts w:asciiTheme="minorHAnsi" w:hAnsiTheme="minorHAnsi" w:cstheme="minorHAnsi"/>
          <w:spacing w:val="80"/>
        </w:rPr>
        <w:t xml:space="preserve"> </w:t>
      </w:r>
      <w:r w:rsidRPr="00B8374B">
        <w:rPr>
          <w:rFonts w:asciiTheme="minorHAnsi" w:hAnsiTheme="minorHAnsi" w:cstheme="minorHAnsi"/>
        </w:rPr>
        <w:t>belastbaar inkomen) en mits extra vermindering voor:</w:t>
      </w:r>
    </w:p>
    <w:p w14:paraId="236E7391" w14:textId="77777777" w:rsidR="006B05B6" w:rsidRPr="00B8374B" w:rsidRDefault="005049A3" w:rsidP="00403D8F">
      <w:pPr>
        <w:pStyle w:val="Lijstalinea"/>
        <w:numPr>
          <w:ilvl w:val="1"/>
          <w:numId w:val="2"/>
        </w:numPr>
        <w:tabs>
          <w:tab w:val="left" w:pos="1542"/>
        </w:tabs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kinderen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ten</w:t>
      </w:r>
      <w:r w:rsidRPr="00B8374B">
        <w:rPr>
          <w:rFonts w:asciiTheme="minorHAnsi" w:hAnsiTheme="minorHAnsi" w:cstheme="minorHAnsi"/>
          <w:spacing w:val="-2"/>
        </w:rPr>
        <w:t xml:space="preserve"> laste,</w:t>
      </w:r>
    </w:p>
    <w:p w14:paraId="5F543C31" w14:textId="77777777" w:rsidR="006B05B6" w:rsidRPr="00B8374B" w:rsidRDefault="005049A3" w:rsidP="00403D8F">
      <w:pPr>
        <w:pStyle w:val="Lijstalinea"/>
        <w:numPr>
          <w:ilvl w:val="1"/>
          <w:numId w:val="2"/>
        </w:numPr>
        <w:tabs>
          <w:tab w:val="left" w:pos="1529"/>
        </w:tabs>
        <w:spacing w:before="40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alleenstaande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met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kinderen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ten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laste,</w:t>
      </w:r>
    </w:p>
    <w:p w14:paraId="3D961EAF" w14:textId="77777777" w:rsidR="006B05B6" w:rsidRPr="00B8374B" w:rsidRDefault="005049A3" w:rsidP="00403D8F">
      <w:pPr>
        <w:pStyle w:val="Lijstalinea"/>
        <w:numPr>
          <w:ilvl w:val="1"/>
          <w:numId w:val="2"/>
        </w:numPr>
        <w:tabs>
          <w:tab w:val="left" w:pos="1542"/>
        </w:tabs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handicap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van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het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personeelslid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zelf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of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van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de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gezinsleden.</w:t>
      </w:r>
    </w:p>
    <w:p w14:paraId="5583306C" w14:textId="1ACC40EF" w:rsidR="006B05B6" w:rsidRPr="00B8374B" w:rsidRDefault="006B05B6" w:rsidP="00403D8F">
      <w:pPr>
        <w:pStyle w:val="Plattetekst"/>
        <w:spacing w:before="8"/>
        <w:ind w:left="567"/>
        <w:rPr>
          <w:rFonts w:asciiTheme="minorHAnsi" w:hAnsiTheme="minorHAnsi" w:cstheme="minorHAnsi"/>
        </w:rPr>
      </w:pPr>
    </w:p>
    <w:p w14:paraId="24E5793A" w14:textId="1B5C15C4" w:rsidR="006B05B6" w:rsidRPr="00B8374B" w:rsidRDefault="005049A3" w:rsidP="00403D8F">
      <w:pPr>
        <w:pStyle w:val="Plattetekst"/>
        <w:ind w:left="567" w:right="109"/>
        <w:jc w:val="both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 xml:space="preserve">Indien een personeelslid overlijdt na het indienen van een dossier, kan de uitbetaling </w:t>
      </w:r>
      <w:r w:rsidR="00472A3B">
        <w:rPr>
          <w:rFonts w:asciiTheme="minorHAnsi" w:hAnsiTheme="minorHAnsi" w:cstheme="minorHAnsi"/>
        </w:rPr>
        <w:t xml:space="preserve">van het lopende dossier </w:t>
      </w:r>
      <w:r w:rsidRPr="00B8374B">
        <w:rPr>
          <w:rFonts w:asciiTheme="minorHAnsi" w:hAnsiTheme="minorHAnsi" w:cstheme="minorHAnsi"/>
        </w:rPr>
        <w:t>enkel nog ge</w:t>
      </w:r>
      <w:r w:rsidR="00472A3B">
        <w:rPr>
          <w:rFonts w:asciiTheme="minorHAnsi" w:hAnsiTheme="minorHAnsi" w:cstheme="minorHAnsi"/>
        </w:rPr>
        <w:t>beuren</w:t>
      </w:r>
      <w:r w:rsidRPr="00B8374B">
        <w:rPr>
          <w:rFonts w:asciiTheme="minorHAnsi" w:hAnsiTheme="minorHAnsi" w:cstheme="minorHAnsi"/>
        </w:rPr>
        <w:t xml:space="preserve"> aan de levenspartner van het overleden personeelslid (samenwonend of gehuwd). </w:t>
      </w:r>
      <w:r w:rsidR="00472A3B">
        <w:rPr>
          <w:rFonts w:asciiTheme="minorHAnsi" w:hAnsiTheme="minorHAnsi" w:cstheme="minorHAnsi"/>
        </w:rPr>
        <w:t>De levenspartner of</w:t>
      </w:r>
      <w:r w:rsidR="00472A3B" w:rsidRPr="00B8374B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erfgenamen zullen geen recht kunnen openen om deze tussenkomst in</w:t>
      </w:r>
      <w:r w:rsidRPr="00B8374B">
        <w:rPr>
          <w:rFonts w:asciiTheme="minorHAnsi" w:hAnsiTheme="minorHAnsi" w:cstheme="minorHAnsi"/>
          <w:spacing w:val="40"/>
        </w:rPr>
        <w:t xml:space="preserve"> </w:t>
      </w:r>
      <w:r w:rsidRPr="00B8374B">
        <w:rPr>
          <w:rFonts w:asciiTheme="minorHAnsi" w:hAnsiTheme="minorHAnsi" w:cstheme="minorHAnsi"/>
        </w:rPr>
        <w:t>de toekomst te kunnen innen.</w:t>
      </w:r>
    </w:p>
    <w:p w14:paraId="491D7793" w14:textId="77777777" w:rsidR="006B05B6" w:rsidRPr="00B8374B" w:rsidRDefault="006B05B6" w:rsidP="00403D8F">
      <w:pPr>
        <w:pStyle w:val="Plattetekst"/>
        <w:spacing w:before="4"/>
        <w:ind w:left="567"/>
        <w:rPr>
          <w:rFonts w:asciiTheme="minorHAnsi" w:hAnsiTheme="minorHAnsi" w:cstheme="minorHAnsi"/>
        </w:rPr>
      </w:pPr>
    </w:p>
    <w:p w14:paraId="0A811161" w14:textId="61609728" w:rsidR="006B05B6" w:rsidRPr="00B8374B" w:rsidRDefault="00403D8F" w:rsidP="00403D8F">
      <w:pPr>
        <w:pStyle w:val="Kop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6. </w:t>
      </w:r>
      <w:r w:rsidR="005049A3" w:rsidRPr="00B8374B">
        <w:rPr>
          <w:rFonts w:asciiTheme="minorHAnsi" w:hAnsiTheme="minorHAnsi" w:cstheme="minorHAnsi"/>
        </w:rPr>
        <w:t>Wijze</w:t>
      </w:r>
      <w:r w:rsidR="005049A3" w:rsidRPr="00B8374B">
        <w:rPr>
          <w:rFonts w:asciiTheme="minorHAnsi" w:hAnsiTheme="minorHAnsi" w:cstheme="minorHAnsi"/>
          <w:spacing w:val="-3"/>
        </w:rPr>
        <w:t xml:space="preserve"> </w:t>
      </w:r>
      <w:r w:rsidR="005049A3" w:rsidRPr="00B8374B">
        <w:rPr>
          <w:rFonts w:asciiTheme="minorHAnsi" w:hAnsiTheme="minorHAnsi" w:cstheme="minorHAnsi"/>
        </w:rPr>
        <w:t>van</w:t>
      </w:r>
      <w:r w:rsidR="005049A3" w:rsidRPr="00B8374B">
        <w:rPr>
          <w:rFonts w:asciiTheme="minorHAnsi" w:hAnsiTheme="minorHAnsi" w:cstheme="minorHAnsi"/>
          <w:spacing w:val="-3"/>
        </w:rPr>
        <w:t xml:space="preserve"> </w:t>
      </w:r>
      <w:r w:rsidR="005049A3" w:rsidRPr="00B8374B">
        <w:rPr>
          <w:rFonts w:asciiTheme="minorHAnsi" w:hAnsiTheme="minorHAnsi" w:cstheme="minorHAnsi"/>
        </w:rPr>
        <w:t>berekening</w:t>
      </w:r>
    </w:p>
    <w:p w14:paraId="14847AF3" w14:textId="77777777" w:rsidR="006B05B6" w:rsidRPr="00B8374B" w:rsidRDefault="006B05B6">
      <w:pPr>
        <w:pStyle w:val="Plattetekst"/>
        <w:spacing w:before="11"/>
        <w:rPr>
          <w:rFonts w:asciiTheme="minorHAnsi" w:hAnsiTheme="minorHAnsi" w:cstheme="minorHAnsi"/>
          <w:b/>
        </w:rPr>
      </w:pPr>
    </w:p>
    <w:p w14:paraId="396D8568" w14:textId="21C383AE" w:rsidR="006B05B6" w:rsidRDefault="005049A3">
      <w:pPr>
        <w:pStyle w:val="Plattetekst"/>
        <w:ind w:left="112"/>
        <w:rPr>
          <w:rFonts w:asciiTheme="minorHAnsi" w:hAnsiTheme="minorHAnsi" w:cstheme="minorHAnsi"/>
          <w:spacing w:val="-2"/>
          <w:u w:val="single"/>
        </w:rPr>
      </w:pPr>
      <w:r w:rsidRPr="00B8374B">
        <w:rPr>
          <w:rFonts w:asciiTheme="minorHAnsi" w:hAnsiTheme="minorHAnsi" w:cstheme="minorHAnsi"/>
          <w:u w:val="single"/>
        </w:rPr>
        <w:t>Kosten</w:t>
      </w:r>
      <w:r w:rsidRPr="00B8374B">
        <w:rPr>
          <w:rFonts w:asciiTheme="minorHAnsi" w:hAnsiTheme="minorHAnsi" w:cstheme="minorHAnsi"/>
          <w:spacing w:val="28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die</w:t>
      </w:r>
      <w:r w:rsidRPr="00B8374B">
        <w:rPr>
          <w:rFonts w:asciiTheme="minorHAnsi" w:hAnsiTheme="minorHAnsi" w:cstheme="minorHAnsi"/>
          <w:spacing w:val="25"/>
          <w:u w:val="single"/>
        </w:rPr>
        <w:t xml:space="preserve"> </w:t>
      </w:r>
      <w:r w:rsidRPr="00E431B3">
        <w:rPr>
          <w:rFonts w:asciiTheme="minorHAnsi" w:hAnsiTheme="minorHAnsi" w:cstheme="minorHAnsi"/>
          <w:bCs/>
          <w:u w:val="single"/>
        </w:rPr>
        <w:t>volledig</w:t>
      </w:r>
      <w:r w:rsidRPr="00B8374B">
        <w:rPr>
          <w:rFonts w:asciiTheme="minorHAnsi" w:hAnsiTheme="minorHAnsi" w:cstheme="minorHAnsi"/>
          <w:b/>
          <w:spacing w:val="27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in aanmerking</w:t>
      </w:r>
      <w:r w:rsidRPr="00B8374B">
        <w:rPr>
          <w:rFonts w:asciiTheme="minorHAnsi" w:hAnsiTheme="minorHAnsi" w:cstheme="minorHAnsi"/>
          <w:spacing w:val="27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genomen</w:t>
      </w:r>
      <w:r w:rsidRPr="00B8374B">
        <w:rPr>
          <w:rFonts w:asciiTheme="minorHAnsi" w:hAnsiTheme="minorHAnsi" w:cstheme="minorHAnsi"/>
          <w:spacing w:val="27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worden</w:t>
      </w:r>
      <w:r w:rsidRPr="00B8374B">
        <w:rPr>
          <w:rFonts w:asciiTheme="minorHAnsi" w:hAnsiTheme="minorHAnsi" w:cstheme="minorHAnsi"/>
          <w:spacing w:val="-2"/>
          <w:u w:val="single"/>
        </w:rPr>
        <w:t>:</w:t>
      </w:r>
    </w:p>
    <w:p w14:paraId="7E9D67FA" w14:textId="77777777" w:rsidR="00403D8F" w:rsidRPr="00B8374B" w:rsidRDefault="00403D8F">
      <w:pPr>
        <w:pStyle w:val="Plattetekst"/>
        <w:ind w:left="112"/>
        <w:rPr>
          <w:rFonts w:asciiTheme="minorHAnsi" w:hAnsiTheme="minorHAnsi" w:cstheme="minorHAnsi"/>
        </w:rPr>
      </w:pPr>
    </w:p>
    <w:p w14:paraId="39A3CB69" w14:textId="67088C21" w:rsidR="006B05B6" w:rsidRPr="00B8374B" w:rsidRDefault="009C491B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3"/>
        <w:ind w:left="8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Med</w:t>
      </w:r>
      <w:r w:rsidR="005D1E7B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>che o</w:t>
      </w:r>
      <w:r w:rsidR="005049A3" w:rsidRPr="00B8374B">
        <w:rPr>
          <w:rFonts w:asciiTheme="minorHAnsi" w:hAnsiTheme="minorHAnsi" w:cstheme="minorHAnsi"/>
        </w:rPr>
        <w:t>plegkosten</w:t>
      </w:r>
      <w:r w:rsidR="005049A3" w:rsidRPr="00B8374B">
        <w:rPr>
          <w:rFonts w:asciiTheme="minorHAnsi" w:hAnsiTheme="minorHAnsi" w:cstheme="minorHAnsi"/>
          <w:spacing w:val="-3"/>
        </w:rPr>
        <w:t xml:space="preserve"> </w:t>
      </w:r>
      <w:r w:rsidR="005049A3" w:rsidRPr="00B8374B">
        <w:rPr>
          <w:rFonts w:asciiTheme="minorHAnsi" w:hAnsiTheme="minorHAnsi" w:cstheme="minorHAnsi"/>
        </w:rPr>
        <w:t>met</w:t>
      </w:r>
      <w:r w:rsidR="005049A3" w:rsidRPr="00B8374B">
        <w:rPr>
          <w:rFonts w:asciiTheme="minorHAnsi" w:hAnsiTheme="minorHAnsi" w:cstheme="minorHAnsi"/>
          <w:spacing w:val="-6"/>
        </w:rPr>
        <w:t xml:space="preserve"> </w:t>
      </w:r>
      <w:r w:rsidR="005049A3" w:rsidRPr="00B8374B">
        <w:rPr>
          <w:rFonts w:asciiTheme="minorHAnsi" w:hAnsiTheme="minorHAnsi" w:cstheme="minorHAnsi"/>
        </w:rPr>
        <w:t>tussenkomst</w:t>
      </w:r>
      <w:r w:rsidR="005049A3" w:rsidRPr="00B8374B">
        <w:rPr>
          <w:rFonts w:asciiTheme="minorHAnsi" w:hAnsiTheme="minorHAnsi" w:cstheme="minorHAnsi"/>
          <w:spacing w:val="-5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RIZIV</w:t>
      </w:r>
      <w:r>
        <w:rPr>
          <w:rFonts w:asciiTheme="minorHAnsi" w:hAnsiTheme="minorHAnsi" w:cstheme="minorHAnsi"/>
          <w:spacing w:val="-2"/>
        </w:rPr>
        <w:t xml:space="preserve"> en apotheekkosten op voorschrift van </w:t>
      </w:r>
      <w:r w:rsidR="000C2307">
        <w:rPr>
          <w:rFonts w:asciiTheme="minorHAnsi" w:hAnsiTheme="minorHAnsi" w:cstheme="minorHAnsi"/>
          <w:spacing w:val="-2"/>
        </w:rPr>
        <w:t xml:space="preserve">de </w:t>
      </w:r>
      <w:r>
        <w:rPr>
          <w:rFonts w:asciiTheme="minorHAnsi" w:hAnsiTheme="minorHAnsi" w:cstheme="minorHAnsi"/>
          <w:spacing w:val="-2"/>
        </w:rPr>
        <w:t>arts.</w:t>
      </w:r>
    </w:p>
    <w:p w14:paraId="5BBF52CF" w14:textId="036A1A8C" w:rsidR="006B05B6" w:rsidRPr="00EB21D3" w:rsidRDefault="005049A3" w:rsidP="00EB21D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0"/>
        <w:ind w:right="110"/>
        <w:rPr>
          <w:rFonts w:asciiTheme="minorHAnsi" w:hAnsiTheme="minorHAnsi" w:cstheme="minorHAnsi"/>
        </w:rPr>
      </w:pPr>
      <w:r w:rsidRPr="00EB21D3">
        <w:rPr>
          <w:rFonts w:asciiTheme="minorHAnsi" w:hAnsiTheme="minorHAnsi" w:cstheme="minorHAnsi"/>
        </w:rPr>
        <w:t>Aankoop</w:t>
      </w:r>
      <w:r w:rsidRPr="00EB21D3">
        <w:rPr>
          <w:rFonts w:asciiTheme="minorHAnsi" w:hAnsiTheme="minorHAnsi" w:cstheme="minorHAnsi"/>
          <w:spacing w:val="38"/>
        </w:rPr>
        <w:t xml:space="preserve"> </w:t>
      </w:r>
      <w:r w:rsidRPr="00EB21D3">
        <w:rPr>
          <w:rFonts w:asciiTheme="minorHAnsi" w:hAnsiTheme="minorHAnsi" w:cstheme="minorHAnsi"/>
        </w:rPr>
        <w:t>van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orthopedisch</w:t>
      </w:r>
      <w:r w:rsidRPr="00EB21D3">
        <w:rPr>
          <w:rFonts w:asciiTheme="minorHAnsi" w:hAnsiTheme="minorHAnsi" w:cstheme="minorHAnsi"/>
          <w:spacing w:val="38"/>
        </w:rPr>
        <w:t xml:space="preserve"> </w:t>
      </w:r>
      <w:r w:rsidRPr="00EB21D3">
        <w:rPr>
          <w:rFonts w:asciiTheme="minorHAnsi" w:hAnsiTheme="minorHAnsi" w:cstheme="minorHAnsi"/>
        </w:rPr>
        <w:t>materiaal</w:t>
      </w:r>
      <w:r w:rsidRPr="00EB21D3">
        <w:rPr>
          <w:rFonts w:asciiTheme="minorHAnsi" w:hAnsiTheme="minorHAnsi" w:cstheme="minorHAnsi"/>
          <w:spacing w:val="39"/>
        </w:rPr>
        <w:t xml:space="preserve"> </w:t>
      </w:r>
      <w:r w:rsidRPr="00EB21D3">
        <w:rPr>
          <w:rFonts w:asciiTheme="minorHAnsi" w:hAnsiTheme="minorHAnsi" w:cstheme="minorHAnsi"/>
        </w:rPr>
        <w:t>of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van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een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prothese,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waarvoor</w:t>
      </w:r>
      <w:r w:rsidRPr="00EB21D3">
        <w:rPr>
          <w:rFonts w:asciiTheme="minorHAnsi" w:hAnsiTheme="minorHAnsi" w:cstheme="minorHAnsi"/>
          <w:spacing w:val="38"/>
        </w:rPr>
        <w:t xml:space="preserve"> </w:t>
      </w:r>
      <w:r w:rsidRPr="00EB21D3">
        <w:rPr>
          <w:rFonts w:asciiTheme="minorHAnsi" w:hAnsiTheme="minorHAnsi" w:cstheme="minorHAnsi"/>
        </w:rPr>
        <w:t>geen</w:t>
      </w:r>
      <w:r w:rsidRPr="00EB21D3">
        <w:rPr>
          <w:rFonts w:asciiTheme="minorHAnsi" w:hAnsiTheme="minorHAnsi" w:cstheme="minorHAnsi"/>
          <w:spacing w:val="40"/>
        </w:rPr>
        <w:t xml:space="preserve"> </w:t>
      </w:r>
      <w:r w:rsidRPr="00EB21D3">
        <w:rPr>
          <w:rFonts w:asciiTheme="minorHAnsi" w:hAnsiTheme="minorHAnsi" w:cstheme="minorHAnsi"/>
        </w:rPr>
        <w:t>hospitalisatie noodzakelijk was</w:t>
      </w:r>
      <w:r w:rsidR="00B13C07" w:rsidRPr="00EB21D3">
        <w:rPr>
          <w:rFonts w:asciiTheme="minorHAnsi" w:hAnsiTheme="minorHAnsi" w:cstheme="minorHAnsi"/>
        </w:rPr>
        <w:t>.</w:t>
      </w:r>
      <w:r w:rsidRPr="00EB21D3">
        <w:rPr>
          <w:rFonts w:asciiTheme="minorHAnsi" w:hAnsiTheme="minorHAnsi" w:cstheme="minorHAnsi"/>
        </w:rPr>
        <w:t xml:space="preserve"> </w:t>
      </w:r>
      <w:r w:rsidR="00B13C07" w:rsidRPr="000566C4">
        <w:rPr>
          <w:rFonts w:asciiTheme="minorHAnsi" w:hAnsiTheme="minorHAnsi" w:cstheme="minorHAnsi"/>
        </w:rPr>
        <w:t>Voorbeelden:</w:t>
      </w:r>
      <w:r w:rsidRPr="00187B2E">
        <w:rPr>
          <w:rFonts w:asciiTheme="minorHAnsi" w:hAnsiTheme="minorHAnsi" w:cstheme="minorHAnsi"/>
        </w:rPr>
        <w:t xml:space="preserve"> een </w:t>
      </w:r>
      <w:r w:rsidRPr="00EB21D3">
        <w:rPr>
          <w:rFonts w:asciiTheme="minorHAnsi" w:hAnsiTheme="minorHAnsi" w:cstheme="minorHAnsi"/>
        </w:rPr>
        <w:t>hoorapparaat</w:t>
      </w:r>
      <w:r w:rsidR="00EB21D3" w:rsidRPr="00EB21D3">
        <w:rPr>
          <w:rFonts w:asciiTheme="minorHAnsi" w:hAnsiTheme="minorHAnsi" w:cstheme="minorHAnsi"/>
        </w:rPr>
        <w:t xml:space="preserve"> (maximum 1.</w:t>
      </w:r>
      <w:r w:rsidR="00C52A40">
        <w:rPr>
          <w:rFonts w:asciiTheme="minorHAnsi" w:hAnsiTheme="minorHAnsi" w:cstheme="minorHAnsi"/>
        </w:rPr>
        <w:t>0</w:t>
      </w:r>
      <w:r w:rsidR="00EB21D3" w:rsidRPr="00EB21D3">
        <w:rPr>
          <w:rFonts w:asciiTheme="minorHAnsi" w:hAnsiTheme="minorHAnsi" w:cstheme="minorHAnsi"/>
        </w:rPr>
        <w:t>00 EUR)</w:t>
      </w:r>
      <w:r w:rsidRPr="00EB21D3">
        <w:rPr>
          <w:rFonts w:asciiTheme="minorHAnsi" w:hAnsiTheme="minorHAnsi" w:cstheme="minorHAnsi"/>
        </w:rPr>
        <w:t>, steunzolen</w:t>
      </w:r>
      <w:r w:rsidR="00EB21D3" w:rsidRPr="00EB21D3">
        <w:rPr>
          <w:rFonts w:asciiTheme="minorHAnsi" w:hAnsiTheme="minorHAnsi" w:cstheme="minorHAnsi"/>
        </w:rPr>
        <w:t xml:space="preserve">, </w:t>
      </w:r>
      <w:r w:rsidR="00EB21D3" w:rsidRPr="00E431B3">
        <w:rPr>
          <w:rFonts w:asciiTheme="minorHAnsi" w:hAnsiTheme="minorHAnsi" w:cstheme="minorHAnsi"/>
        </w:rPr>
        <w:t>contactlenzen</w:t>
      </w:r>
      <w:r w:rsidR="00EB21D3" w:rsidRPr="00E431B3">
        <w:rPr>
          <w:rFonts w:asciiTheme="minorHAnsi" w:hAnsiTheme="minorHAnsi" w:cstheme="minorHAnsi"/>
          <w:spacing w:val="-6"/>
        </w:rPr>
        <w:t xml:space="preserve"> (</w:t>
      </w:r>
      <w:r w:rsidR="00EB21D3" w:rsidRPr="00E431B3">
        <w:rPr>
          <w:rFonts w:asciiTheme="minorHAnsi" w:hAnsiTheme="minorHAnsi" w:cstheme="minorHAnsi"/>
        </w:rPr>
        <w:t>maximum</w:t>
      </w:r>
      <w:r w:rsidR="00EB21D3" w:rsidRPr="00E431B3">
        <w:rPr>
          <w:rFonts w:asciiTheme="minorHAnsi" w:hAnsiTheme="minorHAnsi" w:cstheme="minorHAnsi"/>
          <w:spacing w:val="-3"/>
        </w:rPr>
        <w:t xml:space="preserve"> </w:t>
      </w:r>
      <w:r w:rsidR="00EB21D3" w:rsidRPr="00E431B3">
        <w:rPr>
          <w:rFonts w:asciiTheme="minorHAnsi" w:hAnsiTheme="minorHAnsi" w:cstheme="minorHAnsi"/>
        </w:rPr>
        <w:t>250</w:t>
      </w:r>
      <w:r w:rsidR="00EB21D3" w:rsidRPr="00E431B3">
        <w:rPr>
          <w:rFonts w:asciiTheme="minorHAnsi" w:hAnsiTheme="minorHAnsi" w:cstheme="minorHAnsi"/>
          <w:spacing w:val="-3"/>
        </w:rPr>
        <w:t xml:space="preserve"> </w:t>
      </w:r>
      <w:r w:rsidR="00EB21D3" w:rsidRPr="00E431B3">
        <w:rPr>
          <w:rFonts w:asciiTheme="minorHAnsi" w:hAnsiTheme="minorHAnsi" w:cstheme="minorHAnsi"/>
        </w:rPr>
        <w:t>EUR/</w:t>
      </w:r>
      <w:r w:rsidR="00EB21D3" w:rsidRPr="00E431B3">
        <w:rPr>
          <w:rFonts w:asciiTheme="minorHAnsi" w:hAnsiTheme="minorHAnsi" w:cstheme="minorHAnsi"/>
          <w:spacing w:val="-5"/>
        </w:rPr>
        <w:t xml:space="preserve"> </w:t>
      </w:r>
      <w:r w:rsidR="00EB21D3" w:rsidRPr="00E431B3">
        <w:rPr>
          <w:rFonts w:asciiTheme="minorHAnsi" w:hAnsiTheme="minorHAnsi" w:cstheme="minorHAnsi"/>
          <w:spacing w:val="-2"/>
        </w:rPr>
        <w:t>kalenderjaar),</w:t>
      </w:r>
      <w:r w:rsidRPr="00EB21D3">
        <w:rPr>
          <w:rFonts w:asciiTheme="minorHAnsi" w:hAnsiTheme="minorHAnsi" w:cstheme="minorHAnsi"/>
        </w:rPr>
        <w:t xml:space="preserve"> …</w:t>
      </w:r>
    </w:p>
    <w:p w14:paraId="55D8BCF8" w14:textId="1600664B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38"/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Brilglazen,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indien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op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</w:rPr>
        <w:t>medisch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voorschrift</w:t>
      </w:r>
      <w:r w:rsidR="000C2307">
        <w:rPr>
          <w:rFonts w:asciiTheme="minorHAnsi" w:hAnsiTheme="minorHAnsi" w:cstheme="minorHAnsi"/>
          <w:spacing w:val="-2"/>
        </w:rPr>
        <w:t>.</w:t>
      </w:r>
    </w:p>
    <w:p w14:paraId="175DAEA5" w14:textId="2860FCA0" w:rsidR="006B05B6" w:rsidRPr="00B8374B" w:rsidRDefault="005049A3">
      <w:pPr>
        <w:pStyle w:val="Lijstalinea"/>
        <w:numPr>
          <w:ilvl w:val="0"/>
          <w:numId w:val="1"/>
        </w:numPr>
        <w:tabs>
          <w:tab w:val="left" w:pos="832"/>
        </w:tabs>
        <w:spacing w:before="43"/>
        <w:ind w:left="831"/>
        <w:jc w:val="both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Huur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medisch</w:t>
      </w:r>
      <w:r w:rsidRPr="00B8374B">
        <w:rPr>
          <w:rFonts w:asciiTheme="minorHAnsi" w:hAnsiTheme="minorHAnsi" w:cstheme="minorHAnsi"/>
          <w:spacing w:val="-8"/>
        </w:rPr>
        <w:t xml:space="preserve"> </w:t>
      </w:r>
      <w:r w:rsidRPr="00B8374B">
        <w:rPr>
          <w:rFonts w:asciiTheme="minorHAnsi" w:hAnsiTheme="minorHAnsi" w:cstheme="minorHAnsi"/>
        </w:rPr>
        <w:t>materiaal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(bed,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krukken…)</w:t>
      </w:r>
      <w:r w:rsidR="000C2307">
        <w:rPr>
          <w:rFonts w:asciiTheme="minorHAnsi" w:hAnsiTheme="minorHAnsi" w:cstheme="minorHAnsi"/>
          <w:spacing w:val="-2"/>
        </w:rPr>
        <w:t>.</w:t>
      </w:r>
    </w:p>
    <w:p w14:paraId="0001AECF" w14:textId="77777777" w:rsidR="006B05B6" w:rsidRPr="00B8374B" w:rsidRDefault="006B05B6">
      <w:pPr>
        <w:pStyle w:val="Plattetekst"/>
        <w:spacing w:before="8"/>
        <w:rPr>
          <w:rFonts w:asciiTheme="minorHAnsi" w:hAnsiTheme="minorHAnsi" w:cstheme="minorHAnsi"/>
        </w:rPr>
      </w:pPr>
    </w:p>
    <w:p w14:paraId="4861B15F" w14:textId="1BCBB620" w:rsidR="006B05B6" w:rsidRDefault="005049A3">
      <w:pPr>
        <w:pStyle w:val="Plattetekst"/>
        <w:spacing w:before="94"/>
        <w:ind w:left="112"/>
        <w:jc w:val="both"/>
        <w:rPr>
          <w:rFonts w:asciiTheme="minorHAnsi" w:hAnsiTheme="minorHAnsi" w:cstheme="minorHAnsi"/>
          <w:spacing w:val="-2"/>
          <w:u w:val="single"/>
        </w:rPr>
      </w:pPr>
      <w:r w:rsidRPr="00B8374B">
        <w:rPr>
          <w:rFonts w:asciiTheme="minorHAnsi" w:hAnsiTheme="minorHAnsi" w:cstheme="minorHAnsi"/>
          <w:u w:val="single"/>
        </w:rPr>
        <w:t>Kosten</w:t>
      </w:r>
      <w:r w:rsidRPr="00B8374B">
        <w:rPr>
          <w:rFonts w:asciiTheme="minorHAnsi" w:hAnsiTheme="minorHAnsi" w:cstheme="minorHAnsi"/>
          <w:spacing w:val="-3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die</w:t>
      </w:r>
      <w:r w:rsidRPr="00B8374B">
        <w:rPr>
          <w:rFonts w:asciiTheme="minorHAnsi" w:hAnsiTheme="minorHAnsi" w:cstheme="minorHAnsi"/>
          <w:spacing w:val="-1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voor</w:t>
      </w:r>
      <w:r w:rsidRPr="00B8374B">
        <w:rPr>
          <w:rFonts w:asciiTheme="minorHAnsi" w:hAnsiTheme="minorHAnsi" w:cstheme="minorHAnsi"/>
          <w:spacing w:val="-4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75%</w:t>
      </w:r>
      <w:r w:rsidRPr="00B8374B">
        <w:rPr>
          <w:rFonts w:asciiTheme="minorHAnsi" w:hAnsiTheme="minorHAnsi" w:cstheme="minorHAnsi"/>
          <w:spacing w:val="-4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in</w:t>
      </w:r>
      <w:r w:rsidRPr="00B8374B">
        <w:rPr>
          <w:rFonts w:asciiTheme="minorHAnsi" w:hAnsiTheme="minorHAnsi" w:cstheme="minorHAnsi"/>
          <w:spacing w:val="-2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aanmerking</w:t>
      </w:r>
      <w:r w:rsidRPr="00B8374B">
        <w:rPr>
          <w:rFonts w:asciiTheme="minorHAnsi" w:hAnsiTheme="minorHAnsi" w:cstheme="minorHAnsi"/>
          <w:spacing w:val="-5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genomen</w:t>
      </w:r>
      <w:r w:rsidRPr="00B8374B">
        <w:rPr>
          <w:rFonts w:asciiTheme="minorHAnsi" w:hAnsiTheme="minorHAnsi" w:cstheme="minorHAnsi"/>
          <w:spacing w:val="-3"/>
          <w:u w:val="single"/>
        </w:rPr>
        <w:t xml:space="preserve"> </w:t>
      </w:r>
      <w:r w:rsidRPr="00B8374B">
        <w:rPr>
          <w:rFonts w:asciiTheme="minorHAnsi" w:hAnsiTheme="minorHAnsi" w:cstheme="minorHAnsi"/>
          <w:spacing w:val="-2"/>
          <w:u w:val="single"/>
        </w:rPr>
        <w:t>worden:</w:t>
      </w:r>
    </w:p>
    <w:p w14:paraId="711699BA" w14:textId="77777777" w:rsidR="00403D8F" w:rsidRPr="00B8374B" w:rsidRDefault="00403D8F">
      <w:pPr>
        <w:pStyle w:val="Plattetekst"/>
        <w:spacing w:before="94"/>
        <w:ind w:left="112"/>
        <w:jc w:val="both"/>
        <w:rPr>
          <w:rFonts w:asciiTheme="minorHAnsi" w:hAnsiTheme="minorHAnsi" w:cstheme="minorHAnsi"/>
        </w:rPr>
      </w:pPr>
    </w:p>
    <w:p w14:paraId="66DE6E37" w14:textId="040A5A8D" w:rsidR="006B05B6" w:rsidRPr="00B8374B" w:rsidRDefault="005049A3">
      <w:pPr>
        <w:pStyle w:val="Plattetekst"/>
        <w:spacing w:before="40"/>
        <w:ind w:left="472" w:right="113"/>
        <w:jc w:val="both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 xml:space="preserve">Het gaat over kosten waarvoor geen of maar gedeeltelijk een tussenkomst is voorzien via het ziekenfonds, omdat deze prestaties meestal beperkt zijn in aantal beurten/jaar, beperkt in leeftijd, </w:t>
      </w:r>
      <w:proofErr w:type="spellStart"/>
      <w:r w:rsidRPr="00B8374B">
        <w:rPr>
          <w:rFonts w:asciiTheme="minorHAnsi" w:hAnsiTheme="minorHAnsi" w:cstheme="minorHAnsi"/>
        </w:rPr>
        <w:t>enz</w:t>
      </w:r>
      <w:proofErr w:type="spellEnd"/>
      <w:r w:rsidRPr="00B8374B">
        <w:rPr>
          <w:rFonts w:asciiTheme="minorHAnsi" w:hAnsiTheme="minorHAnsi" w:cstheme="minorHAnsi"/>
        </w:rPr>
        <w:t>…)</w:t>
      </w:r>
      <w:r w:rsidR="000C2307">
        <w:rPr>
          <w:rFonts w:asciiTheme="minorHAnsi" w:hAnsiTheme="minorHAnsi" w:cstheme="minorHAnsi"/>
        </w:rPr>
        <w:t>.</w:t>
      </w:r>
    </w:p>
    <w:p w14:paraId="7E37129D" w14:textId="77777777" w:rsidR="006B05B6" w:rsidRPr="00B8374B" w:rsidRDefault="006B05B6">
      <w:pPr>
        <w:pStyle w:val="Plattetekst"/>
        <w:spacing w:before="10"/>
        <w:rPr>
          <w:rFonts w:asciiTheme="minorHAnsi" w:hAnsiTheme="minorHAnsi" w:cstheme="minorHAnsi"/>
        </w:rPr>
      </w:pPr>
    </w:p>
    <w:p w14:paraId="21D1FAB0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1"/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psycholoog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(of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erkend</w:t>
      </w:r>
      <w:r w:rsidRPr="00B8374B">
        <w:rPr>
          <w:rFonts w:asciiTheme="minorHAnsi" w:hAnsiTheme="minorHAnsi" w:cstheme="minorHAnsi"/>
          <w:spacing w:val="-7"/>
        </w:rPr>
        <w:t xml:space="preserve"> </w:t>
      </w:r>
      <w:r w:rsidRPr="00B8374B">
        <w:rPr>
          <w:rFonts w:asciiTheme="minorHAnsi" w:hAnsiTheme="minorHAnsi" w:cstheme="minorHAnsi"/>
        </w:rPr>
        <w:t>begeleidend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centrum)</w:t>
      </w:r>
    </w:p>
    <w:p w14:paraId="0F8AE9EA" w14:textId="30AE4F90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1"/>
        <w:ind w:right="114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oplegkosten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gezinshulp,</w:t>
      </w:r>
      <w:r w:rsidRPr="00B8374B">
        <w:rPr>
          <w:rFonts w:asciiTheme="minorHAnsi" w:hAnsiTheme="minorHAnsi" w:cstheme="minorHAnsi"/>
          <w:spacing w:val="37"/>
        </w:rPr>
        <w:t xml:space="preserve"> </w:t>
      </w:r>
      <w:r w:rsidRPr="00B8374B">
        <w:rPr>
          <w:rFonts w:asciiTheme="minorHAnsi" w:hAnsiTheme="minorHAnsi" w:cstheme="minorHAnsi"/>
        </w:rPr>
        <w:t>wanneer</w:t>
      </w:r>
      <w:r w:rsidRPr="00B8374B">
        <w:rPr>
          <w:rFonts w:asciiTheme="minorHAnsi" w:hAnsiTheme="minorHAnsi" w:cstheme="minorHAnsi"/>
          <w:spacing w:val="40"/>
        </w:rPr>
        <w:t xml:space="preserve"> </w:t>
      </w:r>
      <w:r w:rsidRPr="00B8374B">
        <w:rPr>
          <w:rFonts w:asciiTheme="minorHAnsi" w:hAnsiTheme="minorHAnsi" w:cstheme="minorHAnsi"/>
        </w:rPr>
        <w:t>dit</w:t>
      </w:r>
      <w:r w:rsidRPr="00B8374B">
        <w:rPr>
          <w:rFonts w:asciiTheme="minorHAnsi" w:hAnsiTheme="minorHAnsi" w:cstheme="minorHAnsi"/>
          <w:spacing w:val="39"/>
        </w:rPr>
        <w:t xml:space="preserve"> </w:t>
      </w:r>
      <w:r w:rsidRPr="00B8374B">
        <w:rPr>
          <w:rFonts w:asciiTheme="minorHAnsi" w:hAnsiTheme="minorHAnsi" w:cstheme="minorHAnsi"/>
        </w:rPr>
        <w:t>medisch</w:t>
      </w:r>
      <w:r w:rsidRPr="00B8374B">
        <w:rPr>
          <w:rFonts w:asciiTheme="minorHAnsi" w:hAnsiTheme="minorHAnsi" w:cstheme="minorHAnsi"/>
          <w:spacing w:val="38"/>
        </w:rPr>
        <w:t xml:space="preserve"> </w:t>
      </w:r>
      <w:r w:rsidRPr="00B8374B">
        <w:rPr>
          <w:rFonts w:asciiTheme="minorHAnsi" w:hAnsiTheme="minorHAnsi" w:cstheme="minorHAnsi"/>
        </w:rPr>
        <w:t>verantwoord</w:t>
      </w:r>
      <w:r w:rsidRPr="00B8374B">
        <w:rPr>
          <w:rFonts w:asciiTheme="minorHAnsi" w:hAnsiTheme="minorHAnsi" w:cstheme="minorHAnsi"/>
          <w:spacing w:val="35"/>
        </w:rPr>
        <w:t xml:space="preserve"> </w:t>
      </w:r>
      <w:r w:rsidRPr="00B8374B">
        <w:rPr>
          <w:rFonts w:asciiTheme="minorHAnsi" w:hAnsiTheme="minorHAnsi" w:cstheme="minorHAnsi"/>
        </w:rPr>
        <w:t>is</w:t>
      </w:r>
      <w:r w:rsidRPr="00B8374B">
        <w:rPr>
          <w:rFonts w:asciiTheme="minorHAnsi" w:hAnsiTheme="minorHAnsi" w:cstheme="minorHAnsi"/>
          <w:spacing w:val="39"/>
        </w:rPr>
        <w:t xml:space="preserve"> </w:t>
      </w:r>
      <w:r w:rsidR="00C047B9">
        <w:rPr>
          <w:rFonts w:asciiTheme="minorHAnsi" w:hAnsiTheme="minorHAnsi" w:cstheme="minorHAnsi"/>
          <w:spacing w:val="39"/>
        </w:rPr>
        <w:t xml:space="preserve">(attest van een arts) </w:t>
      </w:r>
      <w:r w:rsidRPr="00B8374B">
        <w:rPr>
          <w:rFonts w:asciiTheme="minorHAnsi" w:hAnsiTheme="minorHAnsi" w:cstheme="minorHAnsi"/>
        </w:rPr>
        <w:t>en</w:t>
      </w:r>
      <w:r w:rsidRPr="00B8374B">
        <w:rPr>
          <w:rFonts w:asciiTheme="minorHAnsi" w:hAnsiTheme="minorHAnsi" w:cstheme="minorHAnsi"/>
          <w:spacing w:val="39"/>
        </w:rPr>
        <w:t xml:space="preserve"> </w:t>
      </w:r>
      <w:r w:rsidRPr="00B8374B">
        <w:rPr>
          <w:rFonts w:asciiTheme="minorHAnsi" w:hAnsiTheme="minorHAnsi" w:cstheme="minorHAnsi"/>
        </w:rPr>
        <w:t>verleend wordt door een erkende organisatie</w:t>
      </w:r>
    </w:p>
    <w:p w14:paraId="5F3C5D6B" w14:textId="1591C064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83"/>
        <w:ind w:right="110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Dienstencheques poetshulp (indien deze hulp om medische redenen noodzakelijk is, een</w:t>
      </w:r>
      <w:r w:rsidRPr="00B8374B">
        <w:rPr>
          <w:rFonts w:asciiTheme="minorHAnsi" w:hAnsiTheme="minorHAnsi" w:cstheme="minorHAnsi"/>
          <w:spacing w:val="40"/>
        </w:rPr>
        <w:t xml:space="preserve"> </w:t>
      </w:r>
      <w:r w:rsidRPr="00B8374B">
        <w:rPr>
          <w:rFonts w:asciiTheme="minorHAnsi" w:hAnsiTheme="minorHAnsi" w:cstheme="minorHAnsi"/>
        </w:rPr>
        <w:t xml:space="preserve">attest </w:t>
      </w:r>
      <w:r w:rsidR="00B5198A">
        <w:rPr>
          <w:rFonts w:asciiTheme="minorHAnsi" w:hAnsiTheme="minorHAnsi" w:cstheme="minorHAnsi"/>
        </w:rPr>
        <w:t xml:space="preserve">van de arts </w:t>
      </w:r>
      <w:r w:rsidRPr="00B8374B">
        <w:rPr>
          <w:rFonts w:asciiTheme="minorHAnsi" w:hAnsiTheme="minorHAnsi" w:cstheme="minorHAnsi"/>
        </w:rPr>
        <w:t>dient hiervoor bezorgd te worden)</w:t>
      </w:r>
    </w:p>
    <w:p w14:paraId="29D8C08B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Incontinentiemateriaal</w:t>
      </w:r>
      <w:r w:rsidRPr="00B8374B">
        <w:rPr>
          <w:rFonts w:asciiTheme="minorHAnsi" w:hAnsiTheme="minorHAnsi" w:cstheme="minorHAnsi"/>
          <w:spacing w:val="-7"/>
        </w:rPr>
        <w:t xml:space="preserve"> </w:t>
      </w:r>
      <w:r w:rsidRPr="00B8374B">
        <w:rPr>
          <w:rFonts w:asciiTheme="minorHAnsi" w:hAnsiTheme="minorHAnsi" w:cstheme="minorHAnsi"/>
        </w:rPr>
        <w:t>(niet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op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voorschrift)</w:t>
      </w:r>
    </w:p>
    <w:p w14:paraId="7B5F52D5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2"/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Batterijen</w:t>
      </w:r>
      <w:r w:rsidRPr="00B8374B">
        <w:rPr>
          <w:rFonts w:asciiTheme="minorHAnsi" w:hAnsiTheme="minorHAnsi" w:cstheme="minorHAnsi"/>
          <w:spacing w:val="-2"/>
        </w:rPr>
        <w:t xml:space="preserve"> hoorapparaat</w:t>
      </w:r>
    </w:p>
    <w:p w14:paraId="12F9BA61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  <w:spacing w:val="-2"/>
        </w:rPr>
        <w:t>logopedie</w:t>
      </w:r>
    </w:p>
    <w:p w14:paraId="116FDE9A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  <w:spacing w:val="-2"/>
        </w:rPr>
        <w:t>kinesist</w:t>
      </w:r>
    </w:p>
    <w:p w14:paraId="0BBB78BD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0"/>
        <w:ind w:left="83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  <w:spacing w:val="-2"/>
        </w:rPr>
        <w:t>pedicure</w:t>
      </w:r>
    </w:p>
    <w:p w14:paraId="3213A661" w14:textId="77777777" w:rsidR="006B05B6" w:rsidRPr="00B8374B" w:rsidRDefault="005049A3">
      <w:pPr>
        <w:pStyle w:val="Lijstalinea"/>
        <w:numPr>
          <w:ilvl w:val="0"/>
          <w:numId w:val="1"/>
        </w:numPr>
        <w:tabs>
          <w:tab w:val="left" w:pos="831"/>
          <w:tab w:val="left" w:pos="832"/>
        </w:tabs>
        <w:spacing w:before="42"/>
        <w:ind w:right="111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alternatieve therapieën die aanvaard zijn door het ziekenfonds, (voorbeelden: osteopathie, accupunctuur, …)</w:t>
      </w:r>
    </w:p>
    <w:p w14:paraId="305A0D54" w14:textId="77777777" w:rsidR="006B05B6" w:rsidRPr="00B8374B" w:rsidRDefault="006B05B6">
      <w:pPr>
        <w:pStyle w:val="Plattetekst"/>
        <w:spacing w:before="9"/>
        <w:rPr>
          <w:rFonts w:asciiTheme="minorHAnsi" w:hAnsiTheme="minorHAnsi" w:cstheme="minorHAnsi"/>
        </w:rPr>
      </w:pPr>
    </w:p>
    <w:p w14:paraId="6A39739C" w14:textId="77777777" w:rsidR="00FC25CB" w:rsidRDefault="005049A3">
      <w:pPr>
        <w:pStyle w:val="Plattetekst"/>
        <w:spacing w:line="278" w:lineRule="auto"/>
        <w:ind w:left="820" w:right="3758" w:hanging="708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  <w:u w:val="single"/>
        </w:rPr>
        <w:t>Kosten</w:t>
      </w:r>
      <w:r w:rsidRPr="00B8374B">
        <w:rPr>
          <w:rFonts w:asciiTheme="minorHAnsi" w:hAnsiTheme="minorHAnsi" w:cstheme="minorHAnsi"/>
          <w:spacing w:val="-4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die</w:t>
      </w:r>
      <w:r w:rsidRPr="00B8374B">
        <w:rPr>
          <w:rFonts w:asciiTheme="minorHAnsi" w:hAnsiTheme="minorHAnsi" w:cstheme="minorHAnsi"/>
          <w:spacing w:val="-3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voor</w:t>
      </w:r>
      <w:r w:rsidRPr="00B8374B">
        <w:rPr>
          <w:rFonts w:asciiTheme="minorHAnsi" w:hAnsiTheme="minorHAnsi" w:cstheme="minorHAnsi"/>
          <w:spacing w:val="-6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50%</w:t>
      </w:r>
      <w:r w:rsidRPr="00B8374B">
        <w:rPr>
          <w:rFonts w:asciiTheme="minorHAnsi" w:hAnsiTheme="minorHAnsi" w:cstheme="minorHAnsi"/>
          <w:spacing w:val="-6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in</w:t>
      </w:r>
      <w:r w:rsidRPr="00B8374B">
        <w:rPr>
          <w:rFonts w:asciiTheme="minorHAnsi" w:hAnsiTheme="minorHAnsi" w:cstheme="minorHAnsi"/>
          <w:spacing w:val="-4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aanmerking</w:t>
      </w:r>
      <w:r w:rsidRPr="00B8374B">
        <w:rPr>
          <w:rFonts w:asciiTheme="minorHAnsi" w:hAnsiTheme="minorHAnsi" w:cstheme="minorHAnsi"/>
          <w:spacing w:val="-7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genomen</w:t>
      </w:r>
      <w:r w:rsidRPr="00B8374B">
        <w:rPr>
          <w:rFonts w:asciiTheme="minorHAnsi" w:hAnsiTheme="minorHAnsi" w:cstheme="minorHAnsi"/>
          <w:spacing w:val="-5"/>
          <w:u w:val="single"/>
        </w:rPr>
        <w:t xml:space="preserve"> </w:t>
      </w:r>
      <w:r w:rsidRPr="00B8374B">
        <w:rPr>
          <w:rFonts w:asciiTheme="minorHAnsi" w:hAnsiTheme="minorHAnsi" w:cstheme="minorHAnsi"/>
          <w:u w:val="single"/>
        </w:rPr>
        <w:t>worden:</w:t>
      </w:r>
      <w:r w:rsidRPr="00B8374B">
        <w:rPr>
          <w:rFonts w:asciiTheme="minorHAnsi" w:hAnsiTheme="minorHAnsi" w:cstheme="minorHAnsi"/>
        </w:rPr>
        <w:t xml:space="preserve"> </w:t>
      </w:r>
    </w:p>
    <w:p w14:paraId="796B87C8" w14:textId="77777777" w:rsidR="00FC25CB" w:rsidRDefault="00FC25CB">
      <w:pPr>
        <w:pStyle w:val="Plattetekst"/>
        <w:spacing w:line="278" w:lineRule="auto"/>
        <w:ind w:left="820" w:right="3758" w:hanging="708"/>
        <w:rPr>
          <w:rFonts w:asciiTheme="minorHAnsi" w:hAnsiTheme="minorHAnsi" w:cstheme="minorHAnsi"/>
        </w:rPr>
      </w:pPr>
    </w:p>
    <w:p w14:paraId="09BE2097" w14:textId="4686FCA8" w:rsidR="006B05B6" w:rsidRPr="00B8374B" w:rsidRDefault="005049A3" w:rsidP="00C047B9">
      <w:pPr>
        <w:pStyle w:val="Plattetekst"/>
        <w:spacing w:line="278" w:lineRule="auto"/>
        <w:ind w:left="567" w:right="89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Orthodontie</w:t>
      </w:r>
      <w:r w:rsidR="00C52A40">
        <w:rPr>
          <w:rFonts w:asciiTheme="minorHAnsi" w:hAnsiTheme="minorHAnsi" w:cstheme="minorHAnsi"/>
        </w:rPr>
        <w:t xml:space="preserve"> (maximum 1.000 EUR voor </w:t>
      </w:r>
      <w:r w:rsidR="00C52A40" w:rsidRPr="00B8374B">
        <w:rPr>
          <w:rFonts w:asciiTheme="minorHAnsi" w:hAnsiTheme="minorHAnsi" w:cstheme="minorHAnsi"/>
        </w:rPr>
        <w:t>kosten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die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niet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vallen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onder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de</w:t>
      </w:r>
      <w:r w:rsidR="00C52A40" w:rsidRPr="00B8374B">
        <w:rPr>
          <w:rFonts w:asciiTheme="minorHAnsi" w:hAnsiTheme="minorHAnsi" w:cstheme="minorHAnsi"/>
          <w:spacing w:val="40"/>
        </w:rPr>
        <w:t xml:space="preserve"> </w:t>
      </w:r>
      <w:r w:rsidR="00C52A40" w:rsidRPr="00B8374B">
        <w:rPr>
          <w:rFonts w:asciiTheme="minorHAnsi" w:hAnsiTheme="minorHAnsi" w:cstheme="minorHAnsi"/>
        </w:rPr>
        <w:t>RIZIV</w:t>
      </w:r>
      <w:r w:rsidR="00C52A40">
        <w:rPr>
          <w:rFonts w:asciiTheme="minorHAnsi" w:hAnsiTheme="minorHAnsi" w:cstheme="minorHAnsi"/>
          <w:spacing w:val="40"/>
        </w:rPr>
        <w:t>-</w:t>
      </w:r>
      <w:r w:rsidR="00C52A40" w:rsidRPr="00B8374B">
        <w:rPr>
          <w:rFonts w:asciiTheme="minorHAnsi" w:hAnsiTheme="minorHAnsi" w:cstheme="minorHAnsi"/>
        </w:rPr>
        <w:t>reglementering</w:t>
      </w:r>
      <w:r w:rsidR="00C52A40">
        <w:rPr>
          <w:rFonts w:asciiTheme="minorHAnsi" w:hAnsiTheme="minorHAnsi" w:cstheme="minorHAnsi"/>
        </w:rPr>
        <w:t>)</w:t>
      </w:r>
      <w:r w:rsidRPr="00B8374B">
        <w:rPr>
          <w:rFonts w:asciiTheme="minorHAnsi" w:hAnsiTheme="minorHAnsi" w:cstheme="minorHAnsi"/>
        </w:rPr>
        <w:t>, tandprothese</w:t>
      </w:r>
      <w:r w:rsidR="00C52A40">
        <w:rPr>
          <w:rFonts w:asciiTheme="minorHAnsi" w:hAnsiTheme="minorHAnsi" w:cstheme="minorHAnsi"/>
        </w:rPr>
        <w:t xml:space="preserve">, implantaten (maximum 1.000 EUR) </w:t>
      </w:r>
    </w:p>
    <w:p w14:paraId="5DF508DC" w14:textId="77777777" w:rsidR="006B05B6" w:rsidRPr="00B8374B" w:rsidRDefault="006B05B6">
      <w:pPr>
        <w:pStyle w:val="Plattetekst"/>
        <w:spacing w:before="6"/>
        <w:rPr>
          <w:rFonts w:asciiTheme="minorHAnsi" w:hAnsiTheme="minorHAnsi" w:cstheme="minorHAnsi"/>
        </w:rPr>
      </w:pPr>
    </w:p>
    <w:p w14:paraId="3A2C3D62" w14:textId="77777777" w:rsidR="003F55A8" w:rsidRDefault="003F55A8" w:rsidP="003F55A8">
      <w:pPr>
        <w:pStyle w:val="Kop1"/>
        <w:spacing w:before="9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7. Tussenkomst</w:t>
      </w:r>
    </w:p>
    <w:p w14:paraId="5FE3B121" w14:textId="77777777" w:rsidR="003F55A8" w:rsidRDefault="003F55A8">
      <w:pPr>
        <w:pStyle w:val="Kop1"/>
        <w:spacing w:before="94"/>
        <w:rPr>
          <w:rFonts w:asciiTheme="minorHAnsi" w:hAnsiTheme="minorHAnsi" w:cstheme="minorHAnsi"/>
        </w:rPr>
      </w:pPr>
    </w:p>
    <w:p w14:paraId="28E47E59" w14:textId="79A0EA93" w:rsidR="006B05B6" w:rsidRPr="003F55A8" w:rsidRDefault="005049A3" w:rsidP="005773E2">
      <w:pPr>
        <w:pStyle w:val="Kop1"/>
        <w:spacing w:before="94"/>
        <w:ind w:left="567"/>
        <w:rPr>
          <w:rFonts w:asciiTheme="minorHAnsi" w:hAnsiTheme="minorHAnsi" w:cstheme="minorHAnsi"/>
          <w:b w:val="0"/>
        </w:rPr>
      </w:pPr>
      <w:r w:rsidRPr="003F55A8">
        <w:rPr>
          <w:rFonts w:asciiTheme="minorHAnsi" w:hAnsiTheme="minorHAnsi" w:cstheme="minorHAnsi"/>
          <w:b w:val="0"/>
        </w:rPr>
        <w:t>Na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berekening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en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optelling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van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alle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binnengebrachte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kosten,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zal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volgens</w:t>
      </w:r>
      <w:r w:rsidRPr="003F55A8">
        <w:rPr>
          <w:rFonts w:asciiTheme="minorHAnsi" w:hAnsiTheme="minorHAnsi" w:cstheme="minorHAnsi"/>
          <w:b w:val="0"/>
          <w:spacing w:val="40"/>
        </w:rPr>
        <w:t xml:space="preserve"> </w:t>
      </w:r>
      <w:r w:rsidRPr="003F55A8">
        <w:rPr>
          <w:rFonts w:asciiTheme="minorHAnsi" w:hAnsiTheme="minorHAnsi" w:cstheme="minorHAnsi"/>
          <w:b w:val="0"/>
        </w:rPr>
        <w:t>onderstaande tabel een tussenkomst worden uitbetaald</w:t>
      </w:r>
      <w:r w:rsidR="00B5198A" w:rsidRPr="003F55A8">
        <w:rPr>
          <w:rFonts w:asciiTheme="minorHAnsi" w:hAnsiTheme="minorHAnsi" w:cstheme="minorHAnsi"/>
          <w:b w:val="0"/>
        </w:rPr>
        <w:t>.</w:t>
      </w:r>
    </w:p>
    <w:p w14:paraId="60CFEFE0" w14:textId="77777777" w:rsidR="006B05B6" w:rsidRPr="00B8374B" w:rsidRDefault="006B05B6" w:rsidP="005773E2">
      <w:pPr>
        <w:pStyle w:val="Plattetekst"/>
        <w:ind w:left="567"/>
        <w:rPr>
          <w:rFonts w:asciiTheme="minorHAnsi" w:hAnsiTheme="minorHAnsi" w:cstheme="minorHAnsi"/>
          <w:b/>
        </w:rPr>
      </w:pPr>
    </w:p>
    <w:p w14:paraId="24325286" w14:textId="77777777" w:rsidR="006B05B6" w:rsidRPr="00B8374B" w:rsidRDefault="005049A3" w:rsidP="005773E2">
      <w:pPr>
        <w:pStyle w:val="Plattetekst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Basis:</w:t>
      </w:r>
      <w:r w:rsidRPr="00B8374B">
        <w:rPr>
          <w:rFonts w:asciiTheme="minorHAnsi" w:hAnsiTheme="minorHAnsi" w:cstheme="minorHAnsi"/>
          <w:spacing w:val="-9"/>
        </w:rPr>
        <w:t xml:space="preserve"> </w:t>
      </w:r>
      <w:r w:rsidRPr="00B8374B">
        <w:rPr>
          <w:rFonts w:asciiTheme="minorHAnsi" w:hAnsiTheme="minorHAnsi" w:cstheme="minorHAnsi"/>
        </w:rPr>
        <w:t>gezamenlijk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belastbaar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inkomen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rekening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houdend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met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</w:rPr>
        <w:t>de</w:t>
      </w:r>
      <w:r w:rsidRPr="00B8374B">
        <w:rPr>
          <w:rFonts w:asciiTheme="minorHAnsi" w:hAnsiTheme="minorHAnsi" w:cstheme="minorHAnsi"/>
          <w:spacing w:val="-6"/>
        </w:rPr>
        <w:t xml:space="preserve"> </w:t>
      </w:r>
      <w:r w:rsidRPr="00B8374B">
        <w:rPr>
          <w:rFonts w:asciiTheme="minorHAnsi" w:hAnsiTheme="minorHAnsi" w:cstheme="minorHAnsi"/>
        </w:rPr>
        <w:t>vastgestelde</w:t>
      </w:r>
      <w:r w:rsidRPr="00B8374B">
        <w:rPr>
          <w:rFonts w:asciiTheme="minorHAnsi" w:hAnsiTheme="minorHAnsi" w:cstheme="minorHAnsi"/>
          <w:spacing w:val="-4"/>
        </w:rPr>
        <w:t xml:space="preserve"> </w:t>
      </w:r>
      <w:r w:rsidRPr="00B8374B">
        <w:rPr>
          <w:rFonts w:asciiTheme="minorHAnsi" w:hAnsiTheme="minorHAnsi" w:cstheme="minorHAnsi"/>
          <w:spacing w:val="-2"/>
        </w:rPr>
        <w:t>verminderingen.</w:t>
      </w:r>
    </w:p>
    <w:p w14:paraId="3994929B" w14:textId="77777777" w:rsidR="006B05B6" w:rsidRPr="00B8374B" w:rsidRDefault="006B05B6" w:rsidP="005773E2">
      <w:pPr>
        <w:pStyle w:val="Plattetekst"/>
        <w:spacing w:before="11"/>
        <w:ind w:left="567"/>
        <w:rPr>
          <w:rFonts w:asciiTheme="minorHAnsi" w:hAnsiTheme="minorHAnsi" w:cstheme="minorHAnsi"/>
        </w:rPr>
      </w:pPr>
    </w:p>
    <w:p w14:paraId="13C9196E" w14:textId="2D540DF4" w:rsidR="006B05B6" w:rsidRPr="00B8374B" w:rsidRDefault="005049A3" w:rsidP="005773E2">
      <w:pPr>
        <w:pStyle w:val="Plattetekst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De</w:t>
      </w:r>
      <w:r w:rsidRPr="00B8374B">
        <w:rPr>
          <w:rFonts w:asciiTheme="minorHAnsi" w:hAnsiTheme="minorHAnsi" w:cstheme="minorHAnsi"/>
          <w:spacing w:val="27"/>
        </w:rPr>
        <w:t xml:space="preserve"> </w:t>
      </w:r>
      <w:r w:rsidRPr="00B8374B">
        <w:rPr>
          <w:rFonts w:asciiTheme="minorHAnsi" w:hAnsiTheme="minorHAnsi" w:cstheme="minorHAnsi"/>
        </w:rPr>
        <w:t>inkomensgrenzen</w:t>
      </w:r>
      <w:r w:rsidRPr="00B8374B">
        <w:rPr>
          <w:rFonts w:asciiTheme="minorHAnsi" w:hAnsiTheme="minorHAnsi" w:cstheme="minorHAnsi"/>
          <w:spacing w:val="28"/>
        </w:rPr>
        <w:t xml:space="preserve"> </w:t>
      </w:r>
      <w:r w:rsidRPr="00B8374B">
        <w:rPr>
          <w:rFonts w:asciiTheme="minorHAnsi" w:hAnsiTheme="minorHAnsi" w:cstheme="minorHAnsi"/>
        </w:rPr>
        <w:t>zullen</w:t>
      </w:r>
      <w:r w:rsidRPr="00B8374B">
        <w:rPr>
          <w:rFonts w:asciiTheme="minorHAnsi" w:hAnsiTheme="minorHAnsi" w:cstheme="minorHAnsi"/>
          <w:spacing w:val="29"/>
        </w:rPr>
        <w:t xml:space="preserve"> </w:t>
      </w:r>
      <w:r w:rsidRPr="00B8374B">
        <w:rPr>
          <w:rFonts w:asciiTheme="minorHAnsi" w:hAnsiTheme="minorHAnsi" w:cstheme="minorHAnsi"/>
        </w:rPr>
        <w:t>jaarlijks</w:t>
      </w:r>
      <w:r w:rsidRPr="00B8374B">
        <w:rPr>
          <w:rFonts w:asciiTheme="minorHAnsi" w:hAnsiTheme="minorHAnsi" w:cstheme="minorHAnsi"/>
          <w:spacing w:val="28"/>
        </w:rPr>
        <w:t xml:space="preserve"> </w:t>
      </w:r>
      <w:r w:rsidRPr="00B8374B">
        <w:rPr>
          <w:rFonts w:asciiTheme="minorHAnsi" w:hAnsiTheme="minorHAnsi" w:cstheme="minorHAnsi"/>
        </w:rPr>
        <w:t>per</w:t>
      </w:r>
      <w:r w:rsidRPr="00B8374B">
        <w:rPr>
          <w:rFonts w:asciiTheme="minorHAnsi" w:hAnsiTheme="minorHAnsi" w:cstheme="minorHAnsi"/>
          <w:spacing w:val="30"/>
        </w:rPr>
        <w:t xml:space="preserve"> </w:t>
      </w:r>
      <w:r w:rsidRPr="00B8374B">
        <w:rPr>
          <w:rFonts w:asciiTheme="minorHAnsi" w:hAnsiTheme="minorHAnsi" w:cstheme="minorHAnsi"/>
        </w:rPr>
        <w:t>1</w:t>
      </w:r>
      <w:r w:rsidRPr="00B8374B">
        <w:rPr>
          <w:rFonts w:asciiTheme="minorHAnsi" w:hAnsiTheme="minorHAnsi" w:cstheme="minorHAnsi"/>
          <w:spacing w:val="26"/>
        </w:rPr>
        <w:t xml:space="preserve"> </w:t>
      </w:r>
      <w:r w:rsidRPr="00B8374B">
        <w:rPr>
          <w:rFonts w:asciiTheme="minorHAnsi" w:hAnsiTheme="minorHAnsi" w:cstheme="minorHAnsi"/>
        </w:rPr>
        <w:t>januari</w:t>
      </w:r>
      <w:r w:rsidRPr="00B8374B">
        <w:rPr>
          <w:rFonts w:asciiTheme="minorHAnsi" w:hAnsiTheme="minorHAnsi" w:cstheme="minorHAnsi"/>
          <w:spacing w:val="28"/>
        </w:rPr>
        <w:t xml:space="preserve"> </w:t>
      </w:r>
      <w:r w:rsidRPr="00B8374B">
        <w:rPr>
          <w:rFonts w:asciiTheme="minorHAnsi" w:hAnsiTheme="minorHAnsi" w:cstheme="minorHAnsi"/>
        </w:rPr>
        <w:t>geïndexeerd</w:t>
      </w:r>
      <w:r w:rsidRPr="00B8374B">
        <w:rPr>
          <w:rFonts w:asciiTheme="minorHAnsi" w:hAnsiTheme="minorHAnsi" w:cstheme="minorHAnsi"/>
          <w:spacing w:val="31"/>
        </w:rPr>
        <w:t xml:space="preserve"> </w:t>
      </w:r>
      <w:r w:rsidRPr="00B8374B">
        <w:rPr>
          <w:rFonts w:asciiTheme="minorHAnsi" w:hAnsiTheme="minorHAnsi" w:cstheme="minorHAnsi"/>
        </w:rPr>
        <w:t>worden</w:t>
      </w:r>
      <w:r w:rsidRPr="00B8374B">
        <w:rPr>
          <w:rFonts w:asciiTheme="minorHAnsi" w:hAnsiTheme="minorHAnsi" w:cstheme="minorHAnsi"/>
          <w:spacing w:val="29"/>
        </w:rPr>
        <w:t xml:space="preserve"> </w:t>
      </w:r>
      <w:r w:rsidRPr="00B8374B">
        <w:rPr>
          <w:rFonts w:asciiTheme="minorHAnsi" w:hAnsiTheme="minorHAnsi" w:cstheme="minorHAnsi"/>
        </w:rPr>
        <w:t>(koppeling</w:t>
      </w:r>
      <w:r w:rsidRPr="00B8374B">
        <w:rPr>
          <w:rFonts w:asciiTheme="minorHAnsi" w:hAnsiTheme="minorHAnsi" w:cstheme="minorHAnsi"/>
          <w:spacing w:val="30"/>
        </w:rPr>
        <w:t xml:space="preserve"> </w:t>
      </w:r>
      <w:r w:rsidRPr="00B8374B">
        <w:rPr>
          <w:rFonts w:asciiTheme="minorHAnsi" w:hAnsiTheme="minorHAnsi" w:cstheme="minorHAnsi"/>
        </w:rPr>
        <w:t>aan</w:t>
      </w:r>
      <w:r w:rsidRPr="00B8374B">
        <w:rPr>
          <w:rFonts w:asciiTheme="minorHAnsi" w:hAnsiTheme="minorHAnsi" w:cstheme="minorHAnsi"/>
          <w:spacing w:val="30"/>
        </w:rPr>
        <w:t xml:space="preserve"> </w:t>
      </w:r>
      <w:r w:rsidRPr="00B8374B">
        <w:rPr>
          <w:rFonts w:asciiTheme="minorHAnsi" w:hAnsiTheme="minorHAnsi" w:cstheme="minorHAnsi"/>
        </w:rPr>
        <w:t xml:space="preserve">spilindex 138,01). Voor het aanslagjaar </w:t>
      </w:r>
      <w:r w:rsidR="005E6BB4">
        <w:rPr>
          <w:rFonts w:asciiTheme="minorHAnsi" w:hAnsiTheme="minorHAnsi" w:cstheme="minorHAnsi"/>
        </w:rPr>
        <w:t>2022</w:t>
      </w:r>
      <w:r w:rsidR="0006164B" w:rsidRPr="00B8374B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zijn deze grenzen:</w:t>
      </w:r>
    </w:p>
    <w:p w14:paraId="24E151A0" w14:textId="77777777" w:rsidR="006B05B6" w:rsidRPr="00B8374B" w:rsidRDefault="006B05B6" w:rsidP="005773E2">
      <w:pPr>
        <w:pStyle w:val="Plattetekst"/>
        <w:spacing w:before="3"/>
        <w:ind w:left="56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742"/>
      </w:tblGrid>
      <w:tr w:rsidR="006B05B6" w:rsidRPr="00B8374B" w14:paraId="78D2358C" w14:textId="77777777">
        <w:trPr>
          <w:trHeight w:val="292"/>
        </w:trPr>
        <w:tc>
          <w:tcPr>
            <w:tcW w:w="3629" w:type="dxa"/>
          </w:tcPr>
          <w:p w14:paraId="73053798" w14:textId="77777777" w:rsidR="006B05B6" w:rsidRPr="00B8374B" w:rsidRDefault="005049A3">
            <w:pPr>
              <w:pStyle w:val="TableParagraph"/>
              <w:ind w:left="1380" w:right="1369"/>
              <w:rPr>
                <w:rFonts w:asciiTheme="minorHAnsi" w:hAnsiTheme="minorHAnsi" w:cstheme="minorHAnsi"/>
              </w:rPr>
            </w:pPr>
            <w:r w:rsidRPr="00B8374B">
              <w:rPr>
                <w:rFonts w:asciiTheme="minorHAnsi" w:hAnsiTheme="minorHAnsi" w:cstheme="minorHAnsi"/>
                <w:spacing w:val="-2"/>
              </w:rPr>
              <w:t>Inkomen</w:t>
            </w:r>
          </w:p>
        </w:tc>
        <w:tc>
          <w:tcPr>
            <w:tcW w:w="3742" w:type="dxa"/>
          </w:tcPr>
          <w:p w14:paraId="2A32C592" w14:textId="77777777" w:rsidR="006B05B6" w:rsidRPr="00B8374B" w:rsidRDefault="005049A3">
            <w:pPr>
              <w:pStyle w:val="TableParagraph"/>
              <w:ind w:right="1006"/>
              <w:rPr>
                <w:rFonts w:asciiTheme="minorHAnsi" w:hAnsiTheme="minorHAnsi" w:cstheme="minorHAnsi"/>
              </w:rPr>
            </w:pPr>
            <w:r w:rsidRPr="00B8374B">
              <w:rPr>
                <w:rFonts w:asciiTheme="minorHAnsi" w:hAnsiTheme="minorHAnsi" w:cstheme="minorHAnsi"/>
                <w:spacing w:val="-2"/>
              </w:rPr>
              <w:t>Tegemoetkoming</w:t>
            </w:r>
          </w:p>
        </w:tc>
      </w:tr>
      <w:tr w:rsidR="006B05B6" w:rsidRPr="00B8374B" w14:paraId="3D2E2292" w14:textId="77777777">
        <w:trPr>
          <w:trHeight w:val="294"/>
        </w:trPr>
        <w:tc>
          <w:tcPr>
            <w:tcW w:w="3629" w:type="dxa"/>
          </w:tcPr>
          <w:p w14:paraId="335D2EF3" w14:textId="1968894D" w:rsidR="006B05B6" w:rsidRPr="005E6BB4" w:rsidRDefault="005049A3">
            <w:pPr>
              <w:pStyle w:val="TableParagraph"/>
              <w:ind w:left="645"/>
              <w:jc w:val="left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>0</w:t>
            </w:r>
            <w:r w:rsidRPr="005E6BB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6BB4">
              <w:rPr>
                <w:rFonts w:asciiTheme="minorHAnsi" w:hAnsiTheme="minorHAnsi" w:cstheme="minorHAnsi"/>
              </w:rPr>
              <w:t>EUR</w:t>
            </w:r>
            <w:r w:rsidRPr="005E6BB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6BB4">
              <w:rPr>
                <w:rFonts w:asciiTheme="minorHAnsi" w:hAnsiTheme="minorHAnsi" w:cstheme="minorHAnsi"/>
              </w:rPr>
              <w:t>–</w:t>
            </w:r>
            <w:r w:rsidRPr="005E6BB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E6BB4" w:rsidRPr="005E6BB4">
              <w:rPr>
                <w:rFonts w:asciiTheme="minorHAnsi" w:hAnsiTheme="minorHAnsi" w:cstheme="minorHAnsi"/>
              </w:rPr>
              <w:t xml:space="preserve">29511.51 </w:t>
            </w:r>
            <w:r w:rsidRPr="005E6BB4">
              <w:rPr>
                <w:rFonts w:asciiTheme="minorHAnsi" w:hAnsiTheme="minorHAnsi" w:cstheme="minorHAnsi"/>
                <w:spacing w:val="-5"/>
              </w:rPr>
              <w:t>EUR</w:t>
            </w:r>
          </w:p>
        </w:tc>
        <w:tc>
          <w:tcPr>
            <w:tcW w:w="3742" w:type="dxa"/>
          </w:tcPr>
          <w:p w14:paraId="18DEFA1E" w14:textId="77777777" w:rsidR="006B05B6" w:rsidRPr="005E6BB4" w:rsidRDefault="005049A3">
            <w:pPr>
              <w:pStyle w:val="TableParagraph"/>
              <w:ind w:right="1004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 xml:space="preserve">50 </w:t>
            </w:r>
            <w:r w:rsidRPr="005E6BB4">
              <w:rPr>
                <w:rFonts w:asciiTheme="minorHAnsi" w:hAnsiTheme="minorHAnsi" w:cstheme="minorHAnsi"/>
                <w:spacing w:val="-10"/>
              </w:rPr>
              <w:t>%</w:t>
            </w:r>
          </w:p>
        </w:tc>
      </w:tr>
      <w:tr w:rsidR="006B05B6" w:rsidRPr="00B8374B" w14:paraId="47C09331" w14:textId="77777777">
        <w:trPr>
          <w:trHeight w:val="292"/>
        </w:trPr>
        <w:tc>
          <w:tcPr>
            <w:tcW w:w="3629" w:type="dxa"/>
          </w:tcPr>
          <w:p w14:paraId="2DF1146E" w14:textId="41073553" w:rsidR="006B05B6" w:rsidRPr="005E6BB4" w:rsidRDefault="005E6BB4" w:rsidP="005E6BB4">
            <w:pPr>
              <w:pStyle w:val="TableParagraph"/>
              <w:ind w:left="0" w:right="235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>29511.51 – 42675.41</w:t>
            </w:r>
          </w:p>
        </w:tc>
        <w:tc>
          <w:tcPr>
            <w:tcW w:w="3742" w:type="dxa"/>
          </w:tcPr>
          <w:p w14:paraId="14A98E30" w14:textId="77777777" w:rsidR="006B05B6" w:rsidRPr="005E6BB4" w:rsidRDefault="005049A3">
            <w:pPr>
              <w:pStyle w:val="TableParagraph"/>
              <w:ind w:right="1002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 xml:space="preserve">30 </w:t>
            </w:r>
            <w:r w:rsidRPr="005E6BB4">
              <w:rPr>
                <w:rFonts w:asciiTheme="minorHAnsi" w:hAnsiTheme="minorHAnsi" w:cstheme="minorHAnsi"/>
                <w:spacing w:val="-10"/>
              </w:rPr>
              <w:t>%</w:t>
            </w:r>
          </w:p>
        </w:tc>
      </w:tr>
      <w:tr w:rsidR="006B05B6" w:rsidRPr="00B8374B" w14:paraId="1069F3DF" w14:textId="77777777">
        <w:trPr>
          <w:trHeight w:val="292"/>
        </w:trPr>
        <w:tc>
          <w:tcPr>
            <w:tcW w:w="3629" w:type="dxa"/>
          </w:tcPr>
          <w:p w14:paraId="41DB8AC7" w14:textId="1C1F107D" w:rsidR="006B05B6" w:rsidRPr="005E6BB4" w:rsidRDefault="005E6BB4" w:rsidP="005E6BB4">
            <w:pPr>
              <w:pStyle w:val="TableParagraph"/>
              <w:ind w:left="0" w:right="192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>42675.41 – 58268,35</w:t>
            </w:r>
          </w:p>
        </w:tc>
        <w:tc>
          <w:tcPr>
            <w:tcW w:w="3742" w:type="dxa"/>
          </w:tcPr>
          <w:p w14:paraId="1E67D52D" w14:textId="77777777" w:rsidR="006B05B6" w:rsidRPr="005E6BB4" w:rsidRDefault="005049A3">
            <w:pPr>
              <w:pStyle w:val="TableParagraph"/>
              <w:ind w:right="1005"/>
              <w:rPr>
                <w:rFonts w:asciiTheme="minorHAnsi" w:hAnsiTheme="minorHAnsi" w:cstheme="minorHAnsi"/>
              </w:rPr>
            </w:pPr>
            <w:r w:rsidRPr="005E6BB4">
              <w:rPr>
                <w:rFonts w:asciiTheme="minorHAnsi" w:hAnsiTheme="minorHAnsi" w:cstheme="minorHAnsi"/>
              </w:rPr>
              <w:t xml:space="preserve">10 </w:t>
            </w:r>
            <w:r w:rsidRPr="005E6BB4">
              <w:rPr>
                <w:rFonts w:asciiTheme="minorHAnsi" w:hAnsiTheme="minorHAnsi" w:cstheme="minorHAnsi"/>
                <w:spacing w:val="-10"/>
              </w:rPr>
              <w:t>%</w:t>
            </w:r>
          </w:p>
        </w:tc>
      </w:tr>
    </w:tbl>
    <w:p w14:paraId="4BBD614B" w14:textId="77777777" w:rsidR="006B05B6" w:rsidRPr="00B8374B" w:rsidRDefault="006B05B6">
      <w:pPr>
        <w:pStyle w:val="Plattetekst"/>
        <w:rPr>
          <w:rFonts w:asciiTheme="minorHAnsi" w:hAnsiTheme="minorHAnsi" w:cstheme="minorHAnsi"/>
        </w:rPr>
      </w:pPr>
    </w:p>
    <w:p w14:paraId="3B4A4553" w14:textId="77777777" w:rsidR="006B05B6" w:rsidRPr="00B8374B" w:rsidRDefault="006B05B6">
      <w:pPr>
        <w:pStyle w:val="Plattetekst"/>
        <w:spacing w:before="7"/>
        <w:rPr>
          <w:rFonts w:asciiTheme="minorHAnsi" w:hAnsiTheme="minorHAnsi" w:cstheme="minorHAnsi"/>
        </w:rPr>
      </w:pPr>
    </w:p>
    <w:p w14:paraId="2B525B25" w14:textId="0CA8098F" w:rsidR="006B05B6" w:rsidRPr="00B8374B" w:rsidRDefault="003F55A8" w:rsidP="003F55A8">
      <w:pPr>
        <w:pStyle w:val="Kop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8. </w:t>
      </w:r>
      <w:r w:rsidR="005049A3" w:rsidRPr="00B8374B">
        <w:rPr>
          <w:rFonts w:asciiTheme="minorHAnsi" w:hAnsiTheme="minorHAnsi" w:cstheme="minorHAnsi"/>
        </w:rPr>
        <w:t>Ingangsdatum</w:t>
      </w:r>
      <w:r w:rsidR="005049A3" w:rsidRPr="00B8374B">
        <w:rPr>
          <w:rFonts w:asciiTheme="minorHAnsi" w:hAnsiTheme="minorHAnsi" w:cstheme="minorHAnsi"/>
          <w:spacing w:val="-8"/>
        </w:rPr>
        <w:t xml:space="preserve"> </w:t>
      </w:r>
      <w:r w:rsidR="005049A3" w:rsidRPr="00B8374B">
        <w:rPr>
          <w:rFonts w:asciiTheme="minorHAnsi" w:hAnsiTheme="minorHAnsi" w:cstheme="minorHAnsi"/>
          <w:spacing w:val="-2"/>
        </w:rPr>
        <w:t>reglement</w:t>
      </w:r>
    </w:p>
    <w:p w14:paraId="117F53B1" w14:textId="2583641B" w:rsidR="006B05B6" w:rsidRPr="00B8374B" w:rsidRDefault="005049A3" w:rsidP="005773E2">
      <w:pPr>
        <w:pStyle w:val="Plattetekst"/>
        <w:spacing w:before="42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Het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 w:rsidRPr="00B8374B">
        <w:rPr>
          <w:rFonts w:asciiTheme="minorHAnsi" w:hAnsiTheme="minorHAnsi" w:cstheme="minorHAnsi"/>
        </w:rPr>
        <w:t>reglement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gaat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in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Pr="00B8374B">
        <w:rPr>
          <w:rFonts w:asciiTheme="minorHAnsi" w:hAnsiTheme="minorHAnsi" w:cstheme="minorHAnsi"/>
        </w:rPr>
        <w:t>vanaf</w:t>
      </w:r>
      <w:r w:rsidRPr="00B8374B">
        <w:rPr>
          <w:rFonts w:asciiTheme="minorHAnsi" w:hAnsiTheme="minorHAnsi" w:cstheme="minorHAnsi"/>
          <w:spacing w:val="2"/>
        </w:rPr>
        <w:t xml:space="preserve"> </w:t>
      </w:r>
      <w:r w:rsidRPr="00B8374B">
        <w:rPr>
          <w:rFonts w:asciiTheme="minorHAnsi" w:hAnsiTheme="minorHAnsi" w:cstheme="minorHAnsi"/>
        </w:rPr>
        <w:t>1</w:t>
      </w:r>
      <w:r w:rsidRPr="00B8374B">
        <w:rPr>
          <w:rFonts w:asciiTheme="minorHAnsi" w:hAnsiTheme="minorHAnsi" w:cstheme="minorHAnsi"/>
          <w:spacing w:val="-5"/>
        </w:rPr>
        <w:t xml:space="preserve"> </w:t>
      </w:r>
      <w:r w:rsidRPr="00B8374B">
        <w:rPr>
          <w:rFonts w:asciiTheme="minorHAnsi" w:hAnsiTheme="minorHAnsi" w:cstheme="minorHAnsi"/>
        </w:rPr>
        <w:t>januari</w:t>
      </w:r>
      <w:r w:rsidRPr="00B8374B">
        <w:rPr>
          <w:rFonts w:asciiTheme="minorHAnsi" w:hAnsiTheme="minorHAnsi" w:cstheme="minorHAnsi"/>
          <w:spacing w:val="-3"/>
        </w:rPr>
        <w:t xml:space="preserve"> </w:t>
      </w:r>
      <w:r w:rsidR="0002661A">
        <w:rPr>
          <w:rFonts w:asciiTheme="minorHAnsi" w:hAnsiTheme="minorHAnsi" w:cstheme="minorHAnsi"/>
          <w:spacing w:val="-4"/>
        </w:rPr>
        <w:t>202</w:t>
      </w:r>
      <w:r w:rsidR="00FC25CB">
        <w:rPr>
          <w:rFonts w:asciiTheme="minorHAnsi" w:hAnsiTheme="minorHAnsi" w:cstheme="minorHAnsi"/>
          <w:spacing w:val="-4"/>
        </w:rPr>
        <w:t>4</w:t>
      </w:r>
      <w:r w:rsidR="004D0E0C">
        <w:rPr>
          <w:rFonts w:asciiTheme="minorHAnsi" w:hAnsiTheme="minorHAnsi" w:cstheme="minorHAnsi"/>
          <w:spacing w:val="-4"/>
        </w:rPr>
        <w:t xml:space="preserve"> (</w:t>
      </w:r>
      <w:r w:rsidR="00C047B9">
        <w:rPr>
          <w:rFonts w:asciiTheme="minorHAnsi" w:hAnsiTheme="minorHAnsi" w:cstheme="minorHAnsi"/>
          <w:spacing w:val="-4"/>
        </w:rPr>
        <w:t>medische- en apotheekkosten</w:t>
      </w:r>
      <w:r w:rsidR="004D0E0C">
        <w:rPr>
          <w:rFonts w:asciiTheme="minorHAnsi" w:hAnsiTheme="minorHAnsi" w:cstheme="minorHAnsi"/>
          <w:spacing w:val="-4"/>
        </w:rPr>
        <w:t xml:space="preserve"> 2023)</w:t>
      </w:r>
      <w:r w:rsidRPr="00B8374B">
        <w:rPr>
          <w:rFonts w:asciiTheme="minorHAnsi" w:hAnsiTheme="minorHAnsi" w:cstheme="minorHAnsi"/>
          <w:spacing w:val="-4"/>
        </w:rPr>
        <w:t>.</w:t>
      </w:r>
    </w:p>
    <w:p w14:paraId="73D212F7" w14:textId="77777777" w:rsidR="006B05B6" w:rsidRPr="00B8374B" w:rsidRDefault="006B05B6">
      <w:pPr>
        <w:pStyle w:val="Plattetekst"/>
        <w:spacing w:before="5"/>
        <w:rPr>
          <w:rFonts w:asciiTheme="minorHAnsi" w:hAnsiTheme="minorHAnsi" w:cstheme="minorHAnsi"/>
        </w:rPr>
      </w:pPr>
    </w:p>
    <w:p w14:paraId="5D2E78CD" w14:textId="3CA41947" w:rsidR="006B05B6" w:rsidRDefault="003F55A8" w:rsidP="003F55A8">
      <w:pPr>
        <w:pStyle w:val="Kop1"/>
        <w:ind w:left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Art. 9. </w:t>
      </w:r>
      <w:r w:rsidR="005049A3" w:rsidRPr="00B8374B">
        <w:rPr>
          <w:rFonts w:asciiTheme="minorHAnsi" w:hAnsiTheme="minorHAnsi" w:cstheme="minorHAnsi"/>
          <w:spacing w:val="-2"/>
        </w:rPr>
        <w:t>Contactpersonen</w:t>
      </w:r>
    </w:p>
    <w:p w14:paraId="10CE16CC" w14:textId="77777777" w:rsidR="003F55A8" w:rsidRPr="00B8374B" w:rsidRDefault="003F55A8" w:rsidP="003F55A8">
      <w:pPr>
        <w:pStyle w:val="Kop1"/>
        <w:ind w:left="0"/>
        <w:rPr>
          <w:rFonts w:asciiTheme="minorHAnsi" w:hAnsiTheme="minorHAnsi" w:cstheme="minorHAnsi"/>
        </w:rPr>
      </w:pPr>
    </w:p>
    <w:p w14:paraId="5ADD400A" w14:textId="5B5CAD71" w:rsidR="00A54D73" w:rsidRPr="005773E2" w:rsidRDefault="005049A3" w:rsidP="003F55A8">
      <w:pPr>
        <w:pStyle w:val="Plattetekst"/>
        <w:spacing w:line="278" w:lineRule="auto"/>
        <w:ind w:left="567" w:right="3758"/>
        <w:rPr>
          <w:rFonts w:asciiTheme="minorHAnsi" w:hAnsiTheme="minorHAnsi" w:cstheme="minorHAnsi"/>
          <w:u w:val="single"/>
        </w:rPr>
      </w:pPr>
      <w:r w:rsidRPr="005773E2">
        <w:rPr>
          <w:rFonts w:asciiTheme="minorHAnsi" w:hAnsiTheme="minorHAnsi" w:cstheme="minorHAnsi"/>
          <w:u w:val="single"/>
        </w:rPr>
        <w:t>Juridische,</w:t>
      </w:r>
      <w:r w:rsidRPr="005773E2">
        <w:rPr>
          <w:rFonts w:asciiTheme="minorHAnsi" w:hAnsiTheme="minorHAnsi" w:cstheme="minorHAnsi"/>
          <w:spacing w:val="-6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Administratieve</w:t>
      </w:r>
      <w:r w:rsidRPr="005773E2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en</w:t>
      </w:r>
      <w:r w:rsidRPr="005773E2">
        <w:rPr>
          <w:rFonts w:asciiTheme="minorHAnsi" w:hAnsiTheme="minorHAnsi" w:cstheme="minorHAnsi"/>
          <w:spacing w:val="-8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Financiële</w:t>
      </w:r>
      <w:r w:rsidRPr="005773E2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dienst</w:t>
      </w:r>
      <w:r w:rsidRPr="005773E2">
        <w:rPr>
          <w:rFonts w:asciiTheme="minorHAnsi" w:hAnsiTheme="minorHAnsi" w:cstheme="minorHAnsi"/>
          <w:spacing w:val="-6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(JAF)</w:t>
      </w:r>
      <w:r w:rsidR="00FC25CB">
        <w:rPr>
          <w:rFonts w:asciiTheme="minorHAnsi" w:hAnsiTheme="minorHAnsi" w:cstheme="minorHAnsi"/>
          <w:u w:val="single"/>
        </w:rPr>
        <w:t>:</w:t>
      </w:r>
    </w:p>
    <w:p w14:paraId="0652D6F3" w14:textId="77777777" w:rsidR="005773E2" w:rsidRDefault="005773E2" w:rsidP="003F55A8">
      <w:pPr>
        <w:pStyle w:val="Plattetekst"/>
        <w:spacing w:line="278" w:lineRule="auto"/>
        <w:ind w:left="567" w:right="3758"/>
        <w:rPr>
          <w:rFonts w:asciiTheme="minorHAnsi" w:hAnsiTheme="minorHAnsi" w:cstheme="minorHAnsi"/>
        </w:rPr>
      </w:pPr>
    </w:p>
    <w:p w14:paraId="74EEAB3A" w14:textId="115BB59C" w:rsidR="00A54D73" w:rsidRDefault="00A54D73" w:rsidP="003F55A8">
      <w:pPr>
        <w:pStyle w:val="Plattetekst"/>
        <w:spacing w:line="278" w:lineRule="auto"/>
        <w:ind w:left="567" w:right="3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Ida </w:t>
      </w:r>
      <w:proofErr w:type="spellStart"/>
      <w:r>
        <w:rPr>
          <w:rFonts w:asciiTheme="minorHAnsi" w:hAnsiTheme="minorHAnsi" w:cstheme="minorHAnsi"/>
        </w:rPr>
        <w:t>Berodes</w:t>
      </w:r>
      <w:proofErr w:type="spellEnd"/>
    </w:p>
    <w:p w14:paraId="032BC9FC" w14:textId="77777777" w:rsidR="00A54D73" w:rsidRDefault="00A54D73" w:rsidP="003F55A8">
      <w:pPr>
        <w:pStyle w:val="Plattetekst"/>
        <w:spacing w:line="278" w:lineRule="auto"/>
        <w:ind w:left="567" w:right="37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Telefoon: </w:t>
      </w:r>
      <w:r w:rsidR="00B90D16">
        <w:rPr>
          <w:rFonts w:asciiTheme="minorHAnsi" w:hAnsiTheme="minorHAnsi" w:cstheme="minorHAnsi"/>
        </w:rPr>
        <w:t>03 240 54 15</w:t>
      </w:r>
    </w:p>
    <w:p w14:paraId="41F06A0A" w14:textId="77777777" w:rsidR="006B05B6" w:rsidRPr="00B8374B" w:rsidRDefault="005049A3" w:rsidP="003F55A8">
      <w:pPr>
        <w:pStyle w:val="Plattetekst"/>
        <w:spacing w:line="278" w:lineRule="auto"/>
        <w:ind w:left="567" w:right="3758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 xml:space="preserve">e-mail: </w:t>
      </w:r>
      <w:hyperlink r:id="rId6">
        <w:r w:rsidRPr="00B8374B">
          <w:rPr>
            <w:rFonts w:asciiTheme="minorHAnsi" w:hAnsiTheme="minorHAnsi" w:cstheme="minorHAnsi"/>
          </w:rPr>
          <w:t>ida.berodes@provincieantwerpen.be</w:t>
        </w:r>
      </w:hyperlink>
    </w:p>
    <w:p w14:paraId="3F20E2E4" w14:textId="77777777" w:rsidR="006B05B6" w:rsidRPr="00B8374B" w:rsidRDefault="006B05B6" w:rsidP="003F55A8">
      <w:pPr>
        <w:pStyle w:val="Plattetekst"/>
        <w:spacing w:before="4"/>
        <w:ind w:left="567"/>
        <w:rPr>
          <w:rFonts w:asciiTheme="minorHAnsi" w:hAnsiTheme="minorHAnsi" w:cstheme="minorHAnsi"/>
        </w:rPr>
      </w:pPr>
    </w:p>
    <w:p w14:paraId="6BAD2CD4" w14:textId="77777777" w:rsidR="006B05B6" w:rsidRPr="005773E2" w:rsidRDefault="005049A3" w:rsidP="003F55A8">
      <w:pPr>
        <w:pStyle w:val="Plattetekst"/>
        <w:ind w:left="567"/>
        <w:rPr>
          <w:rFonts w:asciiTheme="minorHAnsi" w:hAnsiTheme="minorHAnsi" w:cstheme="minorHAnsi"/>
          <w:u w:val="single"/>
        </w:rPr>
      </w:pPr>
      <w:r w:rsidRPr="005773E2">
        <w:rPr>
          <w:rFonts w:asciiTheme="minorHAnsi" w:hAnsiTheme="minorHAnsi" w:cstheme="minorHAnsi"/>
          <w:u w:val="single"/>
        </w:rPr>
        <w:t>Sociale</w:t>
      </w:r>
      <w:r w:rsidRPr="005773E2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73E2">
        <w:rPr>
          <w:rFonts w:asciiTheme="minorHAnsi" w:hAnsiTheme="minorHAnsi" w:cstheme="minorHAnsi"/>
          <w:u w:val="single"/>
        </w:rPr>
        <w:t>dienst</w:t>
      </w:r>
      <w:r w:rsidRPr="005773E2">
        <w:rPr>
          <w:rFonts w:asciiTheme="minorHAnsi" w:hAnsiTheme="minorHAnsi" w:cstheme="minorHAnsi"/>
          <w:spacing w:val="-1"/>
          <w:u w:val="single"/>
        </w:rPr>
        <w:t xml:space="preserve"> </w:t>
      </w:r>
      <w:r w:rsidRPr="005773E2">
        <w:rPr>
          <w:rFonts w:asciiTheme="minorHAnsi" w:hAnsiTheme="minorHAnsi" w:cstheme="minorHAnsi"/>
          <w:spacing w:val="-10"/>
          <w:u w:val="single"/>
        </w:rPr>
        <w:t>:</w:t>
      </w:r>
    </w:p>
    <w:p w14:paraId="102EE317" w14:textId="77777777" w:rsidR="005773E2" w:rsidRDefault="005773E2" w:rsidP="003F55A8">
      <w:pPr>
        <w:pStyle w:val="Plattetekst"/>
        <w:spacing w:before="40" w:line="278" w:lineRule="auto"/>
        <w:ind w:left="567" w:right="6074"/>
        <w:rPr>
          <w:rFonts w:asciiTheme="minorHAnsi" w:hAnsiTheme="minorHAnsi" w:cstheme="minorHAnsi"/>
        </w:rPr>
      </w:pPr>
    </w:p>
    <w:p w14:paraId="35E96FCE" w14:textId="3095183E" w:rsidR="00210962" w:rsidRDefault="005049A3" w:rsidP="003F55A8">
      <w:pPr>
        <w:pStyle w:val="Plattetekst"/>
        <w:ind w:left="567" w:right="6074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An Mertens</w:t>
      </w:r>
    </w:p>
    <w:p w14:paraId="57730CDF" w14:textId="6C7DF081" w:rsidR="006B05B6" w:rsidRPr="00B8374B" w:rsidRDefault="005049A3" w:rsidP="003F55A8">
      <w:pPr>
        <w:pStyle w:val="Plattetekst"/>
        <w:ind w:left="567" w:right="6074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Telefoon:</w:t>
      </w:r>
      <w:r w:rsidRPr="00B8374B">
        <w:rPr>
          <w:rFonts w:asciiTheme="minorHAnsi" w:hAnsiTheme="minorHAnsi" w:cstheme="minorHAnsi"/>
          <w:spacing w:val="-16"/>
        </w:rPr>
        <w:t xml:space="preserve"> </w:t>
      </w:r>
      <w:r w:rsidRPr="00B8374B">
        <w:rPr>
          <w:rFonts w:asciiTheme="minorHAnsi" w:hAnsiTheme="minorHAnsi" w:cstheme="minorHAnsi"/>
        </w:rPr>
        <w:t>03</w:t>
      </w:r>
      <w:r w:rsidR="00B90D16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240</w:t>
      </w:r>
      <w:r w:rsidR="00B90D16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51</w:t>
      </w:r>
      <w:r w:rsidR="00B90D16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15</w:t>
      </w:r>
    </w:p>
    <w:p w14:paraId="73C1BB73" w14:textId="77777777" w:rsidR="006B05B6" w:rsidRDefault="005049A3" w:rsidP="003F55A8">
      <w:pPr>
        <w:pStyle w:val="Plattetekst"/>
        <w:ind w:left="567"/>
        <w:rPr>
          <w:rFonts w:asciiTheme="minorHAnsi" w:hAnsiTheme="minorHAnsi" w:cstheme="minorHAnsi"/>
          <w:color w:val="0000FF"/>
          <w:spacing w:val="-2"/>
          <w:u w:val="single" w:color="0000FF"/>
        </w:rPr>
      </w:pPr>
      <w:r w:rsidRPr="00B8374B">
        <w:rPr>
          <w:rFonts w:asciiTheme="minorHAnsi" w:hAnsiTheme="minorHAnsi" w:cstheme="minorHAnsi"/>
        </w:rPr>
        <w:t>e-mail: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hyperlink r:id="rId7" w:history="1">
        <w:r w:rsidR="00A54D73" w:rsidRPr="00E90110">
          <w:rPr>
            <w:rStyle w:val="Hyperlink"/>
            <w:rFonts w:asciiTheme="minorHAnsi" w:hAnsiTheme="minorHAnsi" w:cstheme="minorHAnsi"/>
            <w:spacing w:val="-2"/>
            <w:u w:color="0000FF"/>
          </w:rPr>
          <w:t>an.mertens@provincieantwerpen.be</w:t>
        </w:r>
      </w:hyperlink>
    </w:p>
    <w:p w14:paraId="6A410EF4" w14:textId="77777777" w:rsidR="00A54D73" w:rsidRPr="00845307" w:rsidRDefault="00A54D73" w:rsidP="003F55A8">
      <w:pPr>
        <w:pStyle w:val="Plattetekst"/>
        <w:ind w:left="567"/>
        <w:rPr>
          <w:rFonts w:asciiTheme="minorHAnsi" w:hAnsiTheme="minorHAnsi" w:cstheme="minorHAnsi"/>
          <w:spacing w:val="-2"/>
          <w:u w:val="single" w:color="0000FF"/>
        </w:rPr>
      </w:pPr>
    </w:p>
    <w:p w14:paraId="3D23C7B6" w14:textId="77777777" w:rsidR="00210962" w:rsidRDefault="00210962" w:rsidP="003F55A8">
      <w:pPr>
        <w:pStyle w:val="Plattetekst"/>
        <w:ind w:left="567" w:right="6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Katleen Lefèvre</w:t>
      </w:r>
    </w:p>
    <w:p w14:paraId="20B16890" w14:textId="77777777" w:rsidR="00210962" w:rsidRPr="00B8374B" w:rsidRDefault="00210962" w:rsidP="003F55A8">
      <w:pPr>
        <w:pStyle w:val="Plattetekst"/>
        <w:ind w:left="567" w:right="6074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Telefoon:</w:t>
      </w:r>
      <w:r w:rsidRPr="00B8374B">
        <w:rPr>
          <w:rFonts w:asciiTheme="minorHAnsi" w:hAnsiTheme="minorHAnsi" w:cstheme="minorHAnsi"/>
          <w:spacing w:val="-16"/>
        </w:rPr>
        <w:t xml:space="preserve"> </w:t>
      </w:r>
      <w:r w:rsidRPr="00B8374B">
        <w:rPr>
          <w:rFonts w:asciiTheme="minorHAnsi" w:hAnsiTheme="minorHAnsi" w:cstheme="minorHAnsi"/>
        </w:rPr>
        <w:t>03</w:t>
      </w:r>
      <w:r w:rsidR="00B90D16">
        <w:rPr>
          <w:rFonts w:asciiTheme="minorHAnsi" w:hAnsiTheme="minorHAnsi" w:cstheme="minorHAnsi"/>
        </w:rPr>
        <w:t xml:space="preserve"> </w:t>
      </w:r>
      <w:r w:rsidRPr="00B8374B">
        <w:rPr>
          <w:rFonts w:asciiTheme="minorHAnsi" w:hAnsiTheme="minorHAnsi" w:cstheme="minorHAnsi"/>
        </w:rPr>
        <w:t>240</w:t>
      </w:r>
      <w:r w:rsidR="00B90D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57</w:t>
      </w:r>
      <w:r w:rsidR="00B90D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92</w:t>
      </w:r>
    </w:p>
    <w:p w14:paraId="51050ED0" w14:textId="77777777" w:rsidR="00210962" w:rsidRPr="00B8374B" w:rsidRDefault="00210962" w:rsidP="003F55A8">
      <w:pPr>
        <w:pStyle w:val="Plattetekst"/>
        <w:ind w:left="567"/>
        <w:rPr>
          <w:rFonts w:asciiTheme="minorHAnsi" w:hAnsiTheme="minorHAnsi" w:cstheme="minorHAnsi"/>
        </w:rPr>
      </w:pPr>
      <w:r w:rsidRPr="00B8374B">
        <w:rPr>
          <w:rFonts w:asciiTheme="minorHAnsi" w:hAnsiTheme="minorHAnsi" w:cstheme="minorHAnsi"/>
        </w:rPr>
        <w:t>e-mail:</w:t>
      </w:r>
      <w:r w:rsidRPr="00B8374B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>katleen.lefevre</w:t>
      </w:r>
      <w:hyperlink r:id="rId8" w:history="1">
        <w:r w:rsidRPr="00E90110">
          <w:rPr>
            <w:rStyle w:val="Hyperlink"/>
            <w:rFonts w:asciiTheme="minorHAnsi" w:hAnsiTheme="minorHAnsi" w:cstheme="minorHAnsi"/>
            <w:spacing w:val="-2"/>
            <w:u w:color="0000FF"/>
          </w:rPr>
          <w:t>@provincieantwerpen.be</w:t>
        </w:r>
      </w:hyperlink>
    </w:p>
    <w:p w14:paraId="4A162BBC" w14:textId="77777777" w:rsidR="00210962" w:rsidRPr="00B8374B" w:rsidRDefault="00210962" w:rsidP="003F55A8">
      <w:pPr>
        <w:pStyle w:val="Plattetekst"/>
        <w:ind w:left="567"/>
        <w:rPr>
          <w:rFonts w:asciiTheme="minorHAnsi" w:hAnsiTheme="minorHAnsi" w:cstheme="minorHAnsi"/>
        </w:rPr>
      </w:pPr>
    </w:p>
    <w:sectPr w:rsidR="00210962" w:rsidRPr="00B8374B">
      <w:pgSz w:w="11910" w:h="16840"/>
      <w:pgMar w:top="8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D0D"/>
    <w:multiLevelType w:val="hybridMultilevel"/>
    <w:tmpl w:val="770EF032"/>
    <w:lvl w:ilvl="0" w:tplc="6E982780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E354CE34">
      <w:numFmt w:val="bullet"/>
      <w:lvlText w:val="•"/>
      <w:lvlJc w:val="left"/>
      <w:pPr>
        <w:ind w:left="1742" w:hanging="360"/>
      </w:pPr>
      <w:rPr>
        <w:rFonts w:hint="default"/>
        <w:lang w:val="nl-NL" w:eastAsia="en-US" w:bidi="ar-SA"/>
      </w:rPr>
    </w:lvl>
    <w:lvl w:ilvl="2" w:tplc="53EAC42E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3" w:tplc="AF9691E0">
      <w:numFmt w:val="bullet"/>
      <w:lvlText w:val="•"/>
      <w:lvlJc w:val="left"/>
      <w:pPr>
        <w:ind w:left="3547" w:hanging="360"/>
      </w:pPr>
      <w:rPr>
        <w:rFonts w:hint="default"/>
        <w:lang w:val="nl-NL" w:eastAsia="en-US" w:bidi="ar-SA"/>
      </w:rPr>
    </w:lvl>
    <w:lvl w:ilvl="4" w:tplc="BD306728">
      <w:numFmt w:val="bullet"/>
      <w:lvlText w:val="•"/>
      <w:lvlJc w:val="left"/>
      <w:pPr>
        <w:ind w:left="4450" w:hanging="360"/>
      </w:pPr>
      <w:rPr>
        <w:rFonts w:hint="default"/>
        <w:lang w:val="nl-NL" w:eastAsia="en-US" w:bidi="ar-SA"/>
      </w:rPr>
    </w:lvl>
    <w:lvl w:ilvl="5" w:tplc="CBD06478">
      <w:numFmt w:val="bullet"/>
      <w:lvlText w:val="•"/>
      <w:lvlJc w:val="left"/>
      <w:pPr>
        <w:ind w:left="5353" w:hanging="360"/>
      </w:pPr>
      <w:rPr>
        <w:rFonts w:hint="default"/>
        <w:lang w:val="nl-NL" w:eastAsia="en-US" w:bidi="ar-SA"/>
      </w:rPr>
    </w:lvl>
    <w:lvl w:ilvl="6" w:tplc="D8DAA278">
      <w:numFmt w:val="bullet"/>
      <w:lvlText w:val="•"/>
      <w:lvlJc w:val="left"/>
      <w:pPr>
        <w:ind w:left="6255" w:hanging="360"/>
      </w:pPr>
      <w:rPr>
        <w:rFonts w:hint="default"/>
        <w:lang w:val="nl-NL" w:eastAsia="en-US" w:bidi="ar-SA"/>
      </w:rPr>
    </w:lvl>
    <w:lvl w:ilvl="7" w:tplc="4322D112">
      <w:numFmt w:val="bullet"/>
      <w:lvlText w:val="•"/>
      <w:lvlJc w:val="left"/>
      <w:pPr>
        <w:ind w:left="7158" w:hanging="360"/>
      </w:pPr>
      <w:rPr>
        <w:rFonts w:hint="default"/>
        <w:lang w:val="nl-NL" w:eastAsia="en-US" w:bidi="ar-SA"/>
      </w:rPr>
    </w:lvl>
    <w:lvl w:ilvl="8" w:tplc="1FF8BCCE">
      <w:numFmt w:val="bullet"/>
      <w:lvlText w:val="•"/>
      <w:lvlJc w:val="left"/>
      <w:pPr>
        <w:ind w:left="8061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444B34B9"/>
    <w:multiLevelType w:val="hybridMultilevel"/>
    <w:tmpl w:val="DBE80F5E"/>
    <w:lvl w:ilvl="0" w:tplc="0813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56E85C18"/>
    <w:multiLevelType w:val="hybridMultilevel"/>
    <w:tmpl w:val="6F5ED2A6"/>
    <w:lvl w:ilvl="0" w:tplc="921A7AE6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711A53A8">
      <w:numFmt w:val="bullet"/>
      <w:lvlText w:val="•"/>
      <w:lvlJc w:val="left"/>
      <w:pPr>
        <w:ind w:left="1742" w:hanging="360"/>
      </w:pPr>
      <w:rPr>
        <w:rFonts w:hint="default"/>
        <w:lang w:val="nl-NL" w:eastAsia="en-US" w:bidi="ar-SA"/>
      </w:rPr>
    </w:lvl>
    <w:lvl w:ilvl="2" w:tplc="DDC0B34A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3" w:tplc="AE2A23E2">
      <w:numFmt w:val="bullet"/>
      <w:lvlText w:val="•"/>
      <w:lvlJc w:val="left"/>
      <w:pPr>
        <w:ind w:left="3547" w:hanging="360"/>
      </w:pPr>
      <w:rPr>
        <w:rFonts w:hint="default"/>
        <w:lang w:val="nl-NL" w:eastAsia="en-US" w:bidi="ar-SA"/>
      </w:rPr>
    </w:lvl>
    <w:lvl w:ilvl="4" w:tplc="18805226">
      <w:numFmt w:val="bullet"/>
      <w:lvlText w:val="•"/>
      <w:lvlJc w:val="left"/>
      <w:pPr>
        <w:ind w:left="4450" w:hanging="360"/>
      </w:pPr>
      <w:rPr>
        <w:rFonts w:hint="default"/>
        <w:lang w:val="nl-NL" w:eastAsia="en-US" w:bidi="ar-SA"/>
      </w:rPr>
    </w:lvl>
    <w:lvl w:ilvl="5" w:tplc="0AF01D02">
      <w:numFmt w:val="bullet"/>
      <w:lvlText w:val="•"/>
      <w:lvlJc w:val="left"/>
      <w:pPr>
        <w:ind w:left="5353" w:hanging="360"/>
      </w:pPr>
      <w:rPr>
        <w:rFonts w:hint="default"/>
        <w:lang w:val="nl-NL" w:eastAsia="en-US" w:bidi="ar-SA"/>
      </w:rPr>
    </w:lvl>
    <w:lvl w:ilvl="6" w:tplc="528C4380">
      <w:numFmt w:val="bullet"/>
      <w:lvlText w:val="•"/>
      <w:lvlJc w:val="left"/>
      <w:pPr>
        <w:ind w:left="6255" w:hanging="360"/>
      </w:pPr>
      <w:rPr>
        <w:rFonts w:hint="default"/>
        <w:lang w:val="nl-NL" w:eastAsia="en-US" w:bidi="ar-SA"/>
      </w:rPr>
    </w:lvl>
    <w:lvl w:ilvl="7" w:tplc="E398F864">
      <w:numFmt w:val="bullet"/>
      <w:lvlText w:val="•"/>
      <w:lvlJc w:val="left"/>
      <w:pPr>
        <w:ind w:left="7158" w:hanging="360"/>
      </w:pPr>
      <w:rPr>
        <w:rFonts w:hint="default"/>
        <w:lang w:val="nl-NL" w:eastAsia="en-US" w:bidi="ar-SA"/>
      </w:rPr>
    </w:lvl>
    <w:lvl w:ilvl="8" w:tplc="ABFEB936">
      <w:numFmt w:val="bullet"/>
      <w:lvlText w:val="•"/>
      <w:lvlJc w:val="left"/>
      <w:pPr>
        <w:ind w:left="8061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67A02F90"/>
    <w:multiLevelType w:val="hybridMultilevel"/>
    <w:tmpl w:val="E50ED826"/>
    <w:lvl w:ilvl="0" w:tplc="D1F6789C">
      <w:numFmt w:val="bullet"/>
      <w:lvlText w:val="-"/>
      <w:lvlJc w:val="left"/>
      <w:pPr>
        <w:ind w:left="818" w:hanging="348"/>
      </w:pPr>
      <w:rPr>
        <w:rFonts w:ascii="Arial" w:eastAsia="Arial" w:hAnsi="Arial" w:cs="Arial" w:hint="default"/>
        <w:w w:val="100"/>
        <w:lang w:val="nl-NL" w:eastAsia="en-US" w:bidi="ar-SA"/>
      </w:rPr>
    </w:lvl>
    <w:lvl w:ilvl="1" w:tplc="83886FBA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B15A7BFE">
      <w:numFmt w:val="bullet"/>
      <w:lvlText w:val="•"/>
      <w:lvlJc w:val="left"/>
      <w:pPr>
        <w:ind w:left="2465" w:hanging="361"/>
      </w:pPr>
      <w:rPr>
        <w:rFonts w:hint="default"/>
        <w:lang w:val="nl-NL" w:eastAsia="en-US" w:bidi="ar-SA"/>
      </w:rPr>
    </w:lvl>
    <w:lvl w:ilvl="3" w:tplc="2FA43540">
      <w:numFmt w:val="bullet"/>
      <w:lvlText w:val="•"/>
      <w:lvlJc w:val="left"/>
      <w:pPr>
        <w:ind w:left="3390" w:hanging="361"/>
      </w:pPr>
      <w:rPr>
        <w:rFonts w:hint="default"/>
        <w:lang w:val="nl-NL" w:eastAsia="en-US" w:bidi="ar-SA"/>
      </w:rPr>
    </w:lvl>
    <w:lvl w:ilvl="4" w:tplc="499AEF58">
      <w:numFmt w:val="bullet"/>
      <w:lvlText w:val="•"/>
      <w:lvlJc w:val="left"/>
      <w:pPr>
        <w:ind w:left="4315" w:hanging="361"/>
      </w:pPr>
      <w:rPr>
        <w:rFonts w:hint="default"/>
        <w:lang w:val="nl-NL" w:eastAsia="en-US" w:bidi="ar-SA"/>
      </w:rPr>
    </w:lvl>
    <w:lvl w:ilvl="5" w:tplc="9DC66474">
      <w:numFmt w:val="bullet"/>
      <w:lvlText w:val="•"/>
      <w:lvlJc w:val="left"/>
      <w:pPr>
        <w:ind w:left="5240" w:hanging="361"/>
      </w:pPr>
      <w:rPr>
        <w:rFonts w:hint="default"/>
        <w:lang w:val="nl-NL" w:eastAsia="en-US" w:bidi="ar-SA"/>
      </w:rPr>
    </w:lvl>
    <w:lvl w:ilvl="6" w:tplc="33629A36">
      <w:numFmt w:val="bullet"/>
      <w:lvlText w:val="•"/>
      <w:lvlJc w:val="left"/>
      <w:pPr>
        <w:ind w:left="6165" w:hanging="361"/>
      </w:pPr>
      <w:rPr>
        <w:rFonts w:hint="default"/>
        <w:lang w:val="nl-NL" w:eastAsia="en-US" w:bidi="ar-SA"/>
      </w:rPr>
    </w:lvl>
    <w:lvl w:ilvl="7" w:tplc="A380F74E">
      <w:numFmt w:val="bullet"/>
      <w:lvlText w:val="•"/>
      <w:lvlJc w:val="left"/>
      <w:pPr>
        <w:ind w:left="7090" w:hanging="361"/>
      </w:pPr>
      <w:rPr>
        <w:rFonts w:hint="default"/>
        <w:lang w:val="nl-NL" w:eastAsia="en-US" w:bidi="ar-SA"/>
      </w:rPr>
    </w:lvl>
    <w:lvl w:ilvl="8" w:tplc="157CA728">
      <w:numFmt w:val="bullet"/>
      <w:lvlText w:val="•"/>
      <w:lvlJc w:val="left"/>
      <w:pPr>
        <w:ind w:left="8016" w:hanging="361"/>
      </w:pPr>
      <w:rPr>
        <w:rFonts w:hint="default"/>
        <w:lang w:val="nl-NL" w:eastAsia="en-US" w:bidi="ar-SA"/>
      </w:rPr>
    </w:lvl>
  </w:abstractNum>
  <w:num w:numId="1" w16cid:durableId="35783419">
    <w:abstractNumId w:val="2"/>
  </w:num>
  <w:num w:numId="2" w16cid:durableId="606158011">
    <w:abstractNumId w:val="3"/>
  </w:num>
  <w:num w:numId="3" w16cid:durableId="1255087720">
    <w:abstractNumId w:val="0"/>
  </w:num>
  <w:num w:numId="4" w16cid:durableId="193419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B6"/>
    <w:rsid w:val="0002661A"/>
    <w:rsid w:val="00036506"/>
    <w:rsid w:val="000566C4"/>
    <w:rsid w:val="0006164B"/>
    <w:rsid w:val="000908BF"/>
    <w:rsid w:val="000A3A3D"/>
    <w:rsid w:val="000C2307"/>
    <w:rsid w:val="00187B2E"/>
    <w:rsid w:val="001B1AF1"/>
    <w:rsid w:val="001C66FC"/>
    <w:rsid w:val="00210962"/>
    <w:rsid w:val="00245BB8"/>
    <w:rsid w:val="002F41CA"/>
    <w:rsid w:val="00364F58"/>
    <w:rsid w:val="003D18E0"/>
    <w:rsid w:val="003F55A8"/>
    <w:rsid w:val="00403D8F"/>
    <w:rsid w:val="00415371"/>
    <w:rsid w:val="00440F5D"/>
    <w:rsid w:val="00472A3B"/>
    <w:rsid w:val="004D0E0C"/>
    <w:rsid w:val="004F364A"/>
    <w:rsid w:val="005049A3"/>
    <w:rsid w:val="005773E2"/>
    <w:rsid w:val="005A426A"/>
    <w:rsid w:val="005D1E7B"/>
    <w:rsid w:val="005E6BB4"/>
    <w:rsid w:val="006249E9"/>
    <w:rsid w:val="00627C59"/>
    <w:rsid w:val="00640F47"/>
    <w:rsid w:val="006818B3"/>
    <w:rsid w:val="006B05B6"/>
    <w:rsid w:val="006B6F38"/>
    <w:rsid w:val="006D06F4"/>
    <w:rsid w:val="006D3A4C"/>
    <w:rsid w:val="007347B0"/>
    <w:rsid w:val="00765911"/>
    <w:rsid w:val="00771264"/>
    <w:rsid w:val="007E4205"/>
    <w:rsid w:val="00837C0E"/>
    <w:rsid w:val="00845307"/>
    <w:rsid w:val="00883A8A"/>
    <w:rsid w:val="008C60F7"/>
    <w:rsid w:val="0094360F"/>
    <w:rsid w:val="009C491B"/>
    <w:rsid w:val="009D17D8"/>
    <w:rsid w:val="009D2B3E"/>
    <w:rsid w:val="00A54D73"/>
    <w:rsid w:val="00A90E09"/>
    <w:rsid w:val="00AD7123"/>
    <w:rsid w:val="00AE6D7D"/>
    <w:rsid w:val="00AF37F6"/>
    <w:rsid w:val="00B1006C"/>
    <w:rsid w:val="00B13C07"/>
    <w:rsid w:val="00B411B7"/>
    <w:rsid w:val="00B5198A"/>
    <w:rsid w:val="00B8374B"/>
    <w:rsid w:val="00B90D16"/>
    <w:rsid w:val="00BA52C0"/>
    <w:rsid w:val="00BB1F0A"/>
    <w:rsid w:val="00BB286D"/>
    <w:rsid w:val="00BC739B"/>
    <w:rsid w:val="00C047B9"/>
    <w:rsid w:val="00C1654B"/>
    <w:rsid w:val="00C52A40"/>
    <w:rsid w:val="00CB4A60"/>
    <w:rsid w:val="00CC47D6"/>
    <w:rsid w:val="00D035FC"/>
    <w:rsid w:val="00E431B3"/>
    <w:rsid w:val="00E4796B"/>
    <w:rsid w:val="00EB21D3"/>
    <w:rsid w:val="00EB314D"/>
    <w:rsid w:val="00EC7027"/>
    <w:rsid w:val="00EE27BE"/>
    <w:rsid w:val="00EE43F8"/>
    <w:rsid w:val="00F152EA"/>
    <w:rsid w:val="00FA0EB0"/>
    <w:rsid w:val="00FC25CB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847"/>
  <w15:docId w15:val="{B3ECB7DB-65B3-4FED-A79F-DA82226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112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"/>
    <w:qFormat/>
    <w:pPr>
      <w:spacing w:before="73"/>
      <w:ind w:left="112"/>
    </w:pPr>
    <w:rPr>
      <w:b/>
      <w:bCs/>
      <w:sz w:val="24"/>
      <w:szCs w:val="24"/>
      <w:u w:val="single" w:color="000000"/>
    </w:rPr>
  </w:style>
  <w:style w:type="paragraph" w:styleId="Lijstalinea">
    <w:name w:val="List Paragraph"/>
    <w:basedOn w:val="Standaard"/>
    <w:uiPriority w:val="1"/>
    <w:qFormat/>
    <w:pPr>
      <w:spacing w:before="39"/>
      <w:ind w:left="832" w:hanging="360"/>
    </w:pPr>
  </w:style>
  <w:style w:type="paragraph" w:customStyle="1" w:styleId="TableParagraph">
    <w:name w:val="Table Paragraph"/>
    <w:basedOn w:val="Standaard"/>
    <w:uiPriority w:val="1"/>
    <w:qFormat/>
    <w:pPr>
      <w:spacing w:line="250" w:lineRule="exact"/>
      <w:ind w:left="1013"/>
      <w:jc w:val="center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837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74B"/>
    <w:rPr>
      <w:rFonts w:ascii="Segoe UI" w:eastAsia="Arial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21096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16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16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164B"/>
    <w:rPr>
      <w:rFonts w:ascii="Arial" w:eastAsia="Arial" w:hAnsi="Arial" w:cs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16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164B"/>
    <w:rPr>
      <w:rFonts w:ascii="Arial" w:eastAsia="Arial" w:hAnsi="Arial" w:cs="Arial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472A3B"/>
    <w:pPr>
      <w:widowControl/>
      <w:autoSpaceDE/>
      <w:autoSpaceDN/>
    </w:pPr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rtens@provincieantwerpe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.mertens@provincieantwerp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.berodes@provincieantwerpen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6300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RE_med_apotheekkosten_kosten_2021.doc</vt:lpstr>
    </vt:vector>
  </TitlesOfParts>
  <Company>Provincie Antwerpen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RE_med_apotheekkosten_kosten_2021.doc</dc:title>
  <dc:creator>PAUCHKE</dc:creator>
  <cp:lastModifiedBy>VAN AERT Linda</cp:lastModifiedBy>
  <cp:revision>2</cp:revision>
  <cp:lastPrinted>2022-10-10T07:05:00Z</cp:lastPrinted>
  <dcterms:created xsi:type="dcterms:W3CDTF">2023-10-26T13:00:00Z</dcterms:created>
  <dcterms:modified xsi:type="dcterms:W3CDTF">2023-10-26T13:00:00Z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2022-08-18T00:00:00Z</vt:filetime>
  </property>
  <property fmtid="{D5CDD505-2E9C-101B-9397-08002B2CF9AE}" pid="4" name="Producer">
    <vt:lpwstr>Microsoft: Print To PDF</vt:lpwstr>
  </property>
</Properties>
</file>